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8"/>
        <w:gridCol w:w="3473"/>
      </w:tblGrid>
      <w:tr w:rsidR="00D71A9C" w:rsidTr="00A84BAE">
        <w:tc>
          <w:tcPr>
            <w:tcW w:w="6204" w:type="dxa"/>
          </w:tcPr>
          <w:p w:rsidR="00D71A9C" w:rsidRDefault="00D71A9C" w:rsidP="007A30B2">
            <w:pPr>
              <w:pStyle w:val="1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outlineLvl w:val="0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D71A9C" w:rsidRDefault="00D71A9C" w:rsidP="007A30B2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660"/>
                <w:tab w:val="center" w:pos="2826"/>
              </w:tabs>
              <w:suppressAutoHyphens/>
              <w:autoSpaceDE w:val="0"/>
              <w:jc w:val="left"/>
              <w:outlineLvl w:val="0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D71A9C" w:rsidRDefault="00D71A9C" w:rsidP="007A30B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КИЧКАССКИЙ СЕЛЬСОВЕТ</w:t>
            </w:r>
          </w:p>
          <w:p w:rsidR="00D71A9C" w:rsidRDefault="00D71A9C" w:rsidP="007A30B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D71A9C" w:rsidRDefault="00D71A9C" w:rsidP="007A30B2">
            <w:pPr>
              <w:pStyle w:val="2"/>
              <w:numPr>
                <w:ilvl w:val="1"/>
                <w:numId w:val="1"/>
              </w:numPr>
              <w:tabs>
                <w:tab w:val="left" w:pos="851"/>
              </w:tabs>
              <w:suppressAutoHyphens/>
              <w:autoSpaceDN w:val="0"/>
              <w:jc w:val="left"/>
              <w:outlineLvl w:val="1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</w:t>
            </w:r>
            <w:r>
              <w:rPr>
                <w:b/>
                <w:szCs w:val="28"/>
              </w:rPr>
              <w:t>Оренбургской области</w:t>
            </w:r>
          </w:p>
          <w:p w:rsidR="00D71A9C" w:rsidRDefault="00D71A9C" w:rsidP="007A30B2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D71A9C" w:rsidRDefault="00D71A9C" w:rsidP="007A30B2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71A9C" w:rsidRDefault="00D71A9C" w:rsidP="007A30B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71A9C" w:rsidRDefault="00D71A9C" w:rsidP="007A30B2">
            <w:pPr>
              <w:widowControl/>
              <w:tabs>
                <w:tab w:val="left" w:pos="765"/>
                <w:tab w:val="center" w:pos="22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от   31</w:t>
            </w:r>
            <w:r w:rsidR="007A30B2">
              <w:rPr>
                <w:sz w:val="28"/>
                <w:szCs w:val="28"/>
              </w:rPr>
              <w:t>.01.2019</w:t>
            </w:r>
            <w:r w:rsidR="002B29ED">
              <w:rPr>
                <w:sz w:val="28"/>
                <w:szCs w:val="28"/>
              </w:rPr>
              <w:t xml:space="preserve"> № </w:t>
            </w:r>
            <w:bookmarkStart w:id="0" w:name="_GoBack"/>
            <w:bookmarkEnd w:id="0"/>
            <w:r>
              <w:rPr>
                <w:sz w:val="28"/>
                <w:szCs w:val="28"/>
              </w:rPr>
              <w:t>9/1-п</w:t>
            </w:r>
          </w:p>
          <w:p w:rsidR="00D71A9C" w:rsidRDefault="00D71A9C" w:rsidP="007A30B2">
            <w:pPr>
              <w:widowControl/>
              <w:tabs>
                <w:tab w:val="left" w:pos="765"/>
                <w:tab w:val="center" w:pos="22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71A9C" w:rsidRDefault="00D71A9C" w:rsidP="007A30B2">
            <w:pPr>
              <w:spacing w:line="24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"Об утверждении плана работы по профилактике коррупционных и иных правонарушений в администрации муниципального образования Кичкасский сельсовет на 2019 год "</w:t>
            </w:r>
          </w:p>
        </w:tc>
        <w:tc>
          <w:tcPr>
            <w:tcW w:w="3613" w:type="dxa"/>
          </w:tcPr>
          <w:p w:rsidR="00D71A9C" w:rsidRDefault="00D71A9C" w:rsidP="007A30B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71A9C" w:rsidRDefault="00D71A9C" w:rsidP="007A30B2">
      <w:pPr>
        <w:suppressAutoHyphens/>
        <w:autoSpaceDE w:val="0"/>
        <w:autoSpaceDN w:val="0"/>
        <w:adjustRightInd w:val="0"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hyperlink r:id="rId6" w:history="1">
        <w:r w:rsidRPr="00D71A9C">
          <w:rPr>
            <w:rStyle w:val="a3"/>
            <w:color w:val="auto"/>
            <w:sz w:val="28"/>
            <w:szCs w:val="28"/>
          </w:rPr>
          <w:t>Указом</w:t>
        </w:r>
      </w:hyperlink>
      <w:r w:rsidRPr="00182DC9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 Оренбургской области от  13 апреля 2015 года № 235-ук  «О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правонарушений», руководствуясь Уставом муниципального образования Кичкасский сельсовет:</w:t>
      </w:r>
    </w:p>
    <w:p w:rsidR="00D71A9C" w:rsidRDefault="00D71A9C" w:rsidP="007A30B2">
      <w:pPr>
        <w:suppressAutoHyphens/>
        <w:autoSpaceDE w:val="0"/>
        <w:autoSpaceDN w:val="0"/>
        <w:adjustRightInd w:val="0"/>
        <w:spacing w:line="240" w:lineRule="auto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7" w:history="1">
        <w:r w:rsidRPr="007A30B2">
          <w:rPr>
            <w:rStyle w:val="a3"/>
            <w:color w:val="auto"/>
            <w:sz w:val="28"/>
            <w:szCs w:val="28"/>
            <w:u w:val="none"/>
          </w:rPr>
          <w:t>План</w:t>
        </w:r>
      </w:hyperlink>
      <w:r w:rsidRPr="007A30B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по профилактике коррупционных и иных правонарушений в администрации муниципального образовании Кичкасский сельсовет  на 2019 год.</w:t>
      </w:r>
    </w:p>
    <w:p w:rsidR="00D71A9C" w:rsidRDefault="00D71A9C" w:rsidP="007A30B2">
      <w:pPr>
        <w:suppressAutoHyphens/>
        <w:autoSpaceDE w:val="0"/>
        <w:autoSpaceDN w:val="0"/>
        <w:adjustRightInd w:val="0"/>
        <w:spacing w:line="240" w:lineRule="auto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Кичкасский сельсовет  в  сети Интернет.</w:t>
      </w:r>
    </w:p>
    <w:p w:rsidR="00D71A9C" w:rsidRPr="00182DC9" w:rsidRDefault="00D71A9C" w:rsidP="007A30B2">
      <w:pPr>
        <w:suppressAutoHyphens/>
        <w:autoSpaceDE w:val="0"/>
        <w:autoSpaceDN w:val="0"/>
        <w:adjustRightInd w:val="0"/>
        <w:spacing w:line="240" w:lineRule="auto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главу администрации.</w:t>
      </w:r>
    </w:p>
    <w:p w:rsidR="00D71A9C" w:rsidRDefault="00D71A9C" w:rsidP="007A30B2">
      <w:pPr>
        <w:suppressAutoHyphens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71A9C" w:rsidRDefault="00D71A9C" w:rsidP="007A30B2">
      <w:pPr>
        <w:suppressAutoHyphens/>
        <w:spacing w:line="240" w:lineRule="auto"/>
        <w:jc w:val="left"/>
        <w:rPr>
          <w:sz w:val="28"/>
          <w:szCs w:val="28"/>
        </w:rPr>
      </w:pPr>
    </w:p>
    <w:p w:rsidR="00D71A9C" w:rsidRDefault="00D71A9C" w:rsidP="007A30B2">
      <w:pPr>
        <w:suppressAutoHyphens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МО Кичкасский сельсовет                 Л.А.Кретинина                             </w:t>
      </w:r>
    </w:p>
    <w:p w:rsidR="00D71A9C" w:rsidRDefault="00D71A9C" w:rsidP="007A30B2">
      <w:pPr>
        <w:suppressAutoHyphens/>
        <w:spacing w:line="240" w:lineRule="auto"/>
        <w:jc w:val="left"/>
        <w:rPr>
          <w:sz w:val="28"/>
          <w:szCs w:val="28"/>
        </w:rPr>
      </w:pPr>
    </w:p>
    <w:p w:rsidR="00D71A9C" w:rsidRDefault="00D71A9C" w:rsidP="007A30B2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Разослано: дело, отделам администрацию Переволоцкого района, прокуратуре  района</w:t>
      </w:r>
    </w:p>
    <w:p w:rsidR="007A30B2" w:rsidRDefault="007A30B2" w:rsidP="007A30B2">
      <w:pPr>
        <w:spacing w:line="240" w:lineRule="auto"/>
        <w:jc w:val="left"/>
        <w:rPr>
          <w:sz w:val="28"/>
          <w:szCs w:val="28"/>
        </w:rPr>
      </w:pPr>
    </w:p>
    <w:p w:rsidR="007A30B2" w:rsidRDefault="007A30B2" w:rsidP="007A30B2">
      <w:pPr>
        <w:spacing w:line="240" w:lineRule="auto"/>
        <w:jc w:val="left"/>
        <w:rPr>
          <w:sz w:val="28"/>
          <w:szCs w:val="28"/>
        </w:rPr>
      </w:pPr>
    </w:p>
    <w:p w:rsidR="007A30B2" w:rsidRDefault="007A30B2" w:rsidP="007A30B2">
      <w:pPr>
        <w:spacing w:line="240" w:lineRule="auto"/>
        <w:jc w:val="left"/>
        <w:rPr>
          <w:sz w:val="28"/>
          <w:szCs w:val="28"/>
        </w:rPr>
      </w:pPr>
    </w:p>
    <w:p w:rsidR="007A30B2" w:rsidRDefault="007A30B2" w:rsidP="007A30B2">
      <w:pPr>
        <w:spacing w:line="240" w:lineRule="auto"/>
        <w:jc w:val="left"/>
        <w:rPr>
          <w:sz w:val="28"/>
          <w:szCs w:val="28"/>
        </w:rPr>
      </w:pPr>
    </w:p>
    <w:p w:rsidR="007A30B2" w:rsidRDefault="007A30B2" w:rsidP="007A30B2">
      <w:pPr>
        <w:spacing w:line="240" w:lineRule="auto"/>
        <w:jc w:val="left"/>
        <w:rPr>
          <w:sz w:val="28"/>
          <w:szCs w:val="28"/>
        </w:rPr>
      </w:pPr>
    </w:p>
    <w:p w:rsidR="007A30B2" w:rsidRDefault="007A30B2" w:rsidP="007A30B2">
      <w:pPr>
        <w:spacing w:line="240" w:lineRule="auto"/>
        <w:jc w:val="left"/>
        <w:rPr>
          <w:sz w:val="28"/>
          <w:szCs w:val="28"/>
        </w:rPr>
      </w:pPr>
    </w:p>
    <w:p w:rsidR="007A30B2" w:rsidRDefault="007A30B2" w:rsidP="007A30B2">
      <w:pPr>
        <w:spacing w:line="240" w:lineRule="auto"/>
        <w:jc w:val="left"/>
        <w:rPr>
          <w:sz w:val="28"/>
          <w:szCs w:val="28"/>
        </w:rPr>
      </w:pPr>
    </w:p>
    <w:p w:rsidR="00D71A9C" w:rsidRDefault="00D71A9C" w:rsidP="007A30B2">
      <w:pPr>
        <w:spacing w:line="240" w:lineRule="auto"/>
        <w:jc w:val="left"/>
        <w:rPr>
          <w:sz w:val="28"/>
          <w:szCs w:val="28"/>
        </w:rPr>
      </w:pPr>
    </w:p>
    <w:p w:rsidR="00D71A9C" w:rsidRDefault="00D71A9C" w:rsidP="00D71A9C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71A9C" w:rsidRDefault="00D71A9C" w:rsidP="00D71A9C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71A9C" w:rsidRDefault="00D71A9C" w:rsidP="00D71A9C">
      <w:pPr>
        <w:spacing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31.01.2019 </w:t>
      </w:r>
      <w:r>
        <w:rPr>
          <w:sz w:val="28"/>
          <w:szCs w:val="28"/>
        </w:rPr>
        <w:t xml:space="preserve"> №  9/1</w:t>
      </w:r>
      <w:r>
        <w:rPr>
          <w:sz w:val="28"/>
          <w:szCs w:val="28"/>
          <w:u w:val="single"/>
        </w:rPr>
        <w:t>-п</w:t>
      </w:r>
    </w:p>
    <w:p w:rsidR="00D71A9C" w:rsidRDefault="00D71A9C" w:rsidP="00D71A9C">
      <w:pPr>
        <w:pStyle w:val="ConsPlusNormal0"/>
        <w:jc w:val="right"/>
        <w:rPr>
          <w:rFonts w:ascii="Times New Roman" w:hAnsi="Times New Roman"/>
          <w:sz w:val="24"/>
          <w:szCs w:val="24"/>
        </w:rPr>
      </w:pPr>
    </w:p>
    <w:p w:rsidR="00D71A9C" w:rsidRDefault="00D71A9C" w:rsidP="00D71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sz w:val="28"/>
          <w:szCs w:val="28"/>
        </w:rPr>
        <w:t>План</w:t>
      </w:r>
    </w:p>
    <w:p w:rsidR="00D71A9C" w:rsidRDefault="00D71A9C" w:rsidP="00D71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профилактике коррупционных и иных правонарушений</w:t>
      </w:r>
    </w:p>
    <w:p w:rsidR="00D71A9C" w:rsidRDefault="00D71A9C" w:rsidP="00D71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Кичкасский сельсовет Переволоцкого района Оренбургской области</w:t>
      </w:r>
    </w:p>
    <w:p w:rsidR="00D71A9C" w:rsidRDefault="00D71A9C" w:rsidP="00D71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D71A9C" w:rsidRDefault="00D71A9C" w:rsidP="00D71A9C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4255"/>
        <w:gridCol w:w="2616"/>
        <w:gridCol w:w="2207"/>
      </w:tblGrid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структурного подразделения, инициалы, фамилия исполнителя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1A9C" w:rsidTr="00A84BAE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Нормативно-правовое и организационное обеспечение деятельности в сфере противодействия коррупции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проектов муниципальных нормативных  правовых актов   в сфере противодействия коррупции. Своевременная корректировка муниципальных нормативных правовых актов в связи с развитием федерального законодательства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администрации МО Кичкасский сельсовет  (далее - муниципальные служащие), в должностные обязанности которых входит участие в противодействии коррупции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три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D71A9C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Ведущий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подраздела по противодействию коррупции на официальном сайте администрации сельсовета в  сети Интернет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 размещение информации по мере необходимости на официальном сайте администрации  сельсовета в сети Интернет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D71A9C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</w:p>
        </w:tc>
      </w:tr>
      <w:tr w:rsidR="00D71A9C" w:rsidTr="00A84BAE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и Оренбургской области о противодействии коррупции, проведение профилактических бесед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по формированию отрицательного отношения к коррупции, проведение разъяснительной работы и оказание лицам, замещающим муниципальные должности консультативной помощи по вопросам применения законодательства Российской Федерации и Оренбургской области о противодействии коррупции, в том числе по вопросам:</w:t>
            </w:r>
          </w:p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установления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</w:p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соблюдения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получения подарков;</w:t>
            </w:r>
          </w:p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соблюдения требований к служебному поведению и общих принципов служебного поведения  служащих;</w:t>
            </w:r>
          </w:p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уведомления представителя нанимателя (работодателя), органов прокуратуры, иных государственных органов о фактах обращения в целях склонения муниципального служащего к совершению коррупционных правонарушении;</w:t>
            </w:r>
          </w:p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представления сведений о доходах, расходах, об имуществе и обязательствах имущественного характера муниципального служащего и членов его семьи;</w:t>
            </w:r>
          </w:p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формирования негативного отношения к коррупции;</w:t>
            </w:r>
          </w:p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недопустимости поведения, которое может восприниматься окружающими как обещание или предложение дачи взятки, или как согласие принять взятку, или как просьба о даче взятки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предоставления лицами, замещающими должности муниципальной службы, муниципальными служащими, включенными в соответствующий перечень, сведений о своих доходах, расходах, об имуществе и обязательствах имущественного характера, а также супруги (супруга) и несовершеннолетних детей:</w:t>
            </w:r>
          </w:p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семинара обучения по заполнению справок о доходах, расходах, об имуществе и обязательствах имущественного характера</w:t>
            </w:r>
          </w:p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муниципальных служащих по заполнению справок о доходах, расходах и имуществе за 2016 год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до 30 апреля</w:t>
            </w:r>
          </w:p>
          <w:p w:rsidR="00D71A9C" w:rsidRDefault="00D71A9C" w:rsidP="00A84BA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D71A9C" w:rsidRDefault="00D71A9C" w:rsidP="00A84BAE">
            <w:pPr>
              <w:jc w:val="left"/>
            </w:pPr>
          </w:p>
          <w:p w:rsidR="00D71A9C" w:rsidRDefault="00D71A9C" w:rsidP="00A84BAE">
            <w:pPr>
              <w:jc w:val="left"/>
            </w:pPr>
          </w:p>
          <w:p w:rsidR="00D71A9C" w:rsidRDefault="00D71A9C" w:rsidP="00A84BAE">
            <w:pPr>
              <w:jc w:val="left"/>
            </w:pPr>
          </w:p>
          <w:p w:rsidR="00D71A9C" w:rsidRDefault="00D71A9C" w:rsidP="00A84BAE">
            <w:pPr>
              <w:jc w:val="left"/>
            </w:pPr>
          </w:p>
          <w:p w:rsidR="00D71A9C" w:rsidRDefault="00D71A9C" w:rsidP="00A84BAE">
            <w:pPr>
              <w:jc w:val="left"/>
              <w:rPr>
                <w:szCs w:val="24"/>
              </w:rPr>
            </w:pPr>
          </w:p>
          <w:p w:rsidR="00D71A9C" w:rsidRDefault="00D71A9C" w:rsidP="00A84BAE">
            <w:pPr>
              <w:jc w:val="left"/>
              <w:rPr>
                <w:szCs w:val="24"/>
              </w:rPr>
            </w:pPr>
          </w:p>
          <w:p w:rsidR="00D71A9C" w:rsidRDefault="00D71A9C" w:rsidP="00A84BAE">
            <w:pPr>
              <w:spacing w:after="200" w:line="276" w:lineRule="auto"/>
              <w:jc w:val="left"/>
              <w:rPr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Pr="00D71A9C" w:rsidRDefault="00D71A9C" w:rsidP="00A84BAE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rFonts w:ascii="Times New Roman" w:hAnsi="Times New Roman" w:cs="Times New Roman"/>
                <w:szCs w:val="24"/>
              </w:rPr>
            </w:pPr>
            <w:r w:rsidRPr="00D71A9C">
              <w:rPr>
                <w:rFonts w:ascii="Times New Roman" w:hAnsi="Times New Roman" w:cs="Times New Roman"/>
                <w:szCs w:val="24"/>
              </w:rPr>
              <w:t>Организация разъяснительных мероприятий с должностными лицами администрации района, включенными в перечень коррупционно- опасных должностей, по вопросам привлечения к ответственности за совершение коррупционно - опасных правонарушений»; обзор соответствующих правовых норм (предупредительных норм,</w:t>
            </w:r>
            <w:r>
              <w:rPr>
                <w:rFonts w:ascii="Times New Roman" w:hAnsi="Times New Roman" w:cs="Times New Roman"/>
                <w:szCs w:val="24"/>
              </w:rPr>
              <w:t xml:space="preserve"> санкций) и сферу их применения</w:t>
            </w:r>
            <w:r w:rsidRPr="00D71A9C">
              <w:rPr>
                <w:rFonts w:ascii="Times New Roman" w:hAnsi="Times New Roman" w:cs="Times New Roman"/>
                <w:szCs w:val="24"/>
              </w:rPr>
              <w:t>.</w:t>
            </w:r>
          </w:p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P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проверки:</w:t>
            </w:r>
          </w:p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гражданами, претендующими на замещение должностей муниципальной службы;</w:t>
            </w:r>
          </w:p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муниципальными служащими, замещающими должности муниципальной службы, включенные в соответствующий перечень;</w:t>
            </w:r>
          </w:p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достоверности и полноты сведений, представляемых гражданами при поступлении на муниципальную службу;</w:t>
            </w:r>
          </w:p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      </w:r>
            <w:hyperlink r:id="rId8" w:history="1">
              <w:r w:rsidRPr="00182DC9">
                <w:rPr>
                  <w:rStyle w:val="a3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25 декабря 2008 года N 273-ФЗ "О противодействии коррупции", нарушения ограничений, касающихся получения подарков и порядка сдачи подарков;</w:t>
            </w:r>
          </w:p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родители, дети супругов и супруги детей), если замещение должности муниципальной службы связано с непосредственной подчиненностью или подконтрольностью;</w:t>
            </w:r>
          </w:p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информации, содержащей основания для проведения проверки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1622F8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подразделениями правоохранительных и иных органов по вопросам противодействия коррупции, в том числе при поступлении жалобы на муниципального служащего о коррупционных правонарушениях, установлении подобных обстоятельств при проведении служебных проверок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Pr="001622F8" w:rsidRDefault="001622F8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 муниципальных служащих и их семей на официальном сайте администрации сельсовета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подачи справок о доходах в отдел по правовым и кадровым вопросам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1622F8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</w:p>
        </w:tc>
      </w:tr>
      <w:tr w:rsidR="00D71A9C" w:rsidTr="00A84BAE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Антикоррупционная экспертиза нормативных правовых актов органа исполнительной власти Оренбургской области и их проектов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 и  проектов муниципальных нормативных правовых актов администрации МО Кичкасский сельсовет и Совета депутатов МО Кичкасский сельсовет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1622F8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предоставления принятых </w:t>
            </w:r>
          </w:p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нормативных правовых актов в регистр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1622F8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органами прокуратуры и администрацией Переволоцкого района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162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1622F8"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</w:p>
        </w:tc>
      </w:tr>
      <w:tr w:rsidR="00D71A9C" w:rsidTr="00A84BAE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Обеспечение доступности информации о деятельности администрации МО Кичкасский сельсовет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МО Кичкасский сельсовет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162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1622F8"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проекту 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бухгалтер администрации </w:t>
            </w:r>
          </w:p>
        </w:tc>
      </w:tr>
      <w:tr w:rsidR="00D71A9C" w:rsidTr="00A84BAE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Мероприятия, направленные на профилактику коррупционных и иных правонарушений в муниципальных учреждениях, подведомственных администрации МО Кичкасский сельсовет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сбора и осуществление контроля за предоставлением руководителями муниципальных учреждений, подведомственных администрации МО Кичкасский сельсовет, сведений о своих доходах, об имуществе и обязательствах имущественного характера, а также о доходах, об имуществе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обязательствах имущественного характера своих супруги (супруга) и несовершеннолетних детей</w:t>
            </w:r>
          </w:p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по заполнению справок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ежегодно, до 30 апреля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1622F8" w:rsidP="00A84BAE">
            <w:pPr>
              <w:pStyle w:val="ConsPlusNormal0"/>
              <w:spacing w:line="276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представленных гражданами, претендующими на замещение должности руководителя муниципального учреждения, в порядке, установленном законодательством РФ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являющейся основанием для проведения проверки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162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1622F8"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размещения на официальном сайте администрации МО Кичкасский сельсовет в сети Интернет сведений о доходах, об имуществе и обязательствах имущественного характера лиц, замещающих должности руководителя, а также сведений о доходах,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подачи справок о доходах, в отдел по правовым и кадровым вопросам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1622F8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</w:p>
        </w:tc>
      </w:tr>
      <w:tr w:rsidR="00D71A9C" w:rsidTr="00A84BAE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 коррупциогенных факторов в административных регламентах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исполнения муниципальных функций по осуществлению муниципального контроля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административных регламентах предоставления муниципальных услуг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162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1622F8"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</w:p>
        </w:tc>
      </w:tr>
      <w:tr w:rsidR="00D71A9C" w:rsidTr="00A84BAE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Совершенствование организации деятельности при осуществлении муниципальных закупок на поставку товаров,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выполнение работ, оказание услуг для муниципальных нужд муниципального образования и нужд муниципальных  учреждений. Осуществление муниципального финансового контроля</w:t>
            </w:r>
          </w:p>
        </w:tc>
      </w:tr>
      <w:tr w:rsidR="00D71A9C" w:rsidTr="00A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правовой и антикоррупционной экспертизы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администрации Кичкасского сельсовета и нужд муниципальных бюджетных учреждений в целях предотвращения коррупционных рисков; 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C" w:rsidRDefault="00D71A9C" w:rsidP="00A84BAE">
            <w:pPr>
              <w:pStyle w:val="ConsPlusNormal0"/>
              <w:spacing w:line="276" w:lineRule="auto"/>
              <w:ind w:firstLin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</w:tbl>
    <w:p w:rsidR="00D71A9C" w:rsidRDefault="00D71A9C" w:rsidP="00D71A9C">
      <w:pPr>
        <w:pStyle w:val="ConsPlusNormal0"/>
      </w:pPr>
    </w:p>
    <w:p w:rsidR="00D71A9C" w:rsidRDefault="00D71A9C" w:rsidP="00D71A9C">
      <w:pPr>
        <w:pStyle w:val="ConsPlusNormal0"/>
      </w:pPr>
    </w:p>
    <w:p w:rsidR="00D71A9C" w:rsidRDefault="00D71A9C" w:rsidP="00D71A9C">
      <w:pPr>
        <w:pStyle w:val="ConsPlusNormal0"/>
      </w:pPr>
    </w:p>
    <w:p w:rsidR="00D71A9C" w:rsidRDefault="00D71A9C" w:rsidP="00D71A9C">
      <w:pPr>
        <w:pStyle w:val="ConsPlusNormal0"/>
      </w:pPr>
    </w:p>
    <w:p w:rsidR="00D71A9C" w:rsidRDefault="00D71A9C" w:rsidP="00D71A9C">
      <w:pPr>
        <w:pStyle w:val="ConsPlusNormal0"/>
      </w:pPr>
    </w:p>
    <w:p w:rsidR="00D71A9C" w:rsidRDefault="00D71A9C" w:rsidP="00D71A9C"/>
    <w:p w:rsidR="009820F2" w:rsidRDefault="009820F2"/>
    <w:sectPr w:rsidR="0098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AF"/>
    <w:rsid w:val="001622F8"/>
    <w:rsid w:val="002B29ED"/>
    <w:rsid w:val="007A30B2"/>
    <w:rsid w:val="009760AF"/>
    <w:rsid w:val="009820F2"/>
    <w:rsid w:val="00D7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9C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A9C"/>
    <w:pPr>
      <w:keepNext/>
      <w:widowControl/>
      <w:spacing w:line="240" w:lineRule="auto"/>
      <w:ind w:left="851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71A9C"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1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D71A9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D71A9C"/>
    <w:rPr>
      <w:sz w:val="24"/>
    </w:rPr>
  </w:style>
  <w:style w:type="paragraph" w:styleId="a5">
    <w:name w:val="Normal (Web)"/>
    <w:basedOn w:val="a"/>
    <w:link w:val="a4"/>
    <w:semiHidden/>
    <w:rsid w:val="00D71A9C"/>
    <w:pPr>
      <w:widowControl/>
      <w:spacing w:before="100" w:beforeAutospacing="1" w:after="100" w:afterAutospacing="1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D71A9C"/>
    <w:rPr>
      <w:rFonts w:ascii="Arial" w:hAnsi="Arial" w:cs="Arial"/>
      <w:sz w:val="28"/>
      <w:lang w:val="x-none"/>
    </w:rPr>
  </w:style>
  <w:style w:type="paragraph" w:customStyle="1" w:styleId="ConsPlusNormal0">
    <w:name w:val="ConsPlusNormal"/>
    <w:link w:val="ConsPlusNormal"/>
    <w:semiHidden/>
    <w:rsid w:val="00D71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8"/>
      <w:lang w:val="x-none"/>
    </w:rPr>
  </w:style>
  <w:style w:type="paragraph" w:customStyle="1" w:styleId="ConsPlusTitle">
    <w:name w:val="ConsPlusTitle"/>
    <w:semiHidden/>
    <w:rsid w:val="00D71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rsid w:val="00D7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3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9C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A9C"/>
    <w:pPr>
      <w:keepNext/>
      <w:widowControl/>
      <w:spacing w:line="240" w:lineRule="auto"/>
      <w:ind w:left="851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71A9C"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1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D71A9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D71A9C"/>
    <w:rPr>
      <w:sz w:val="24"/>
    </w:rPr>
  </w:style>
  <w:style w:type="paragraph" w:styleId="a5">
    <w:name w:val="Normal (Web)"/>
    <w:basedOn w:val="a"/>
    <w:link w:val="a4"/>
    <w:semiHidden/>
    <w:rsid w:val="00D71A9C"/>
    <w:pPr>
      <w:widowControl/>
      <w:spacing w:before="100" w:beforeAutospacing="1" w:after="100" w:afterAutospacing="1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D71A9C"/>
    <w:rPr>
      <w:rFonts w:ascii="Arial" w:hAnsi="Arial" w:cs="Arial"/>
      <w:sz w:val="28"/>
      <w:lang w:val="x-none"/>
    </w:rPr>
  </w:style>
  <w:style w:type="paragraph" w:customStyle="1" w:styleId="ConsPlusNormal0">
    <w:name w:val="ConsPlusNormal"/>
    <w:link w:val="ConsPlusNormal"/>
    <w:semiHidden/>
    <w:rsid w:val="00D71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8"/>
      <w:lang w:val="x-none"/>
    </w:rPr>
  </w:style>
  <w:style w:type="paragraph" w:customStyle="1" w:styleId="ConsPlusTitle">
    <w:name w:val="ConsPlusTitle"/>
    <w:semiHidden/>
    <w:rsid w:val="00D71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rsid w:val="00D7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3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A5062ED9C2C39BC6FBC737F17836503CA6E9611FE8BEA1295422FF6ADO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CCD405D65AEFD1F3F1BB4D05F42F19E4BF99F1E9920AF613D50DA9CBE3D733ED490B563437372DD755C5p3N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CD405D65AEFD1F3F1A5401398701CEDB6C0FDEF9505A7468A56F49CpEN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ss</cp:lastModifiedBy>
  <cp:revision>5</cp:revision>
  <cp:lastPrinted>2019-06-24T10:16:00Z</cp:lastPrinted>
  <dcterms:created xsi:type="dcterms:W3CDTF">2019-06-24T09:58:00Z</dcterms:created>
  <dcterms:modified xsi:type="dcterms:W3CDTF">2019-06-25T12:30:00Z</dcterms:modified>
</cp:coreProperties>
</file>