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B" w:rsidRPr="00B31A06" w:rsidRDefault="00216A2B" w:rsidP="00711B37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A06" w:rsidRPr="00B31A06" w:rsidRDefault="00B31A06" w:rsidP="00711B37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A2B" w:rsidRPr="00B31A06" w:rsidRDefault="00216A2B" w:rsidP="00711B37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16A2B" w:rsidRPr="00B31A06" w:rsidTr="00216A2B">
        <w:tc>
          <w:tcPr>
            <w:tcW w:w="4998" w:type="dxa"/>
          </w:tcPr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СОВЕТ ДЕПУТАТОВ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МУНИЦИПАЛЬНОГО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ОБРАЗОВАНИЯ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КИЧКАССКИЙ СЕЛЬСОВЕТ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Переволоцкого района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Оренбургской области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>четвертого созыва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31A06">
              <w:rPr>
                <w:b/>
                <w:sz w:val="28"/>
                <w:szCs w:val="28"/>
              </w:rPr>
              <w:t xml:space="preserve">РЕШЕНИЕ </w:t>
            </w:r>
          </w:p>
          <w:p w:rsidR="00216A2B" w:rsidRPr="00B31A06" w:rsidRDefault="00216A2B" w:rsidP="00711B37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216A2B" w:rsidRPr="00B31A06" w:rsidRDefault="00EC085C" w:rsidP="00711B37">
            <w:pPr>
              <w:pStyle w:val="11"/>
              <w:jc w:val="center"/>
              <w:rPr>
                <w:sz w:val="28"/>
                <w:szCs w:val="28"/>
              </w:rPr>
            </w:pPr>
            <w:r w:rsidRPr="00B31A06">
              <w:rPr>
                <w:sz w:val="28"/>
                <w:szCs w:val="28"/>
              </w:rPr>
              <w:t xml:space="preserve">от </w:t>
            </w:r>
            <w:r w:rsidR="00996E90" w:rsidRPr="00B31A06">
              <w:rPr>
                <w:sz w:val="28"/>
                <w:szCs w:val="28"/>
              </w:rPr>
              <w:t>07.12</w:t>
            </w:r>
            <w:r w:rsidRPr="00B31A06">
              <w:rPr>
                <w:sz w:val="28"/>
                <w:szCs w:val="28"/>
              </w:rPr>
              <w:t>.2020 г. № 16</w:t>
            </w:r>
          </w:p>
          <w:p w:rsidR="00216A2B" w:rsidRPr="00B31A06" w:rsidRDefault="00216A2B" w:rsidP="00711B37">
            <w:pPr>
              <w:pStyle w:val="11"/>
              <w:jc w:val="center"/>
              <w:rPr>
                <w:sz w:val="28"/>
                <w:szCs w:val="28"/>
              </w:rPr>
            </w:pPr>
          </w:p>
          <w:p w:rsidR="00216A2B" w:rsidRPr="00B31A06" w:rsidRDefault="00216A2B" w:rsidP="00711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A0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Pr="00B31A06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B31A06">
              <w:rPr>
                <w:rFonts w:ascii="Times New Roman" w:hAnsi="Times New Roman"/>
                <w:sz w:val="28"/>
                <w:szCs w:val="28"/>
              </w:rPr>
              <w:t xml:space="preserve"> о составе, порядке подготовки и внесения изменений в генеральный план сельского поселения муниципального образования  </w:t>
            </w:r>
            <w:proofErr w:type="spellStart"/>
            <w:r w:rsidRPr="00B31A06">
              <w:rPr>
                <w:rFonts w:ascii="Times New Roman" w:hAnsi="Times New Roman"/>
                <w:sz w:val="28"/>
                <w:szCs w:val="28"/>
              </w:rPr>
              <w:t>Кичкасский</w:t>
            </w:r>
            <w:proofErr w:type="spellEnd"/>
            <w:r w:rsidRPr="00B31A06">
              <w:rPr>
                <w:rFonts w:ascii="Times New Roman" w:hAnsi="Times New Roman"/>
                <w:sz w:val="28"/>
                <w:szCs w:val="28"/>
              </w:rPr>
              <w:t xml:space="preserve"> сельсовет Переволоцкого района Оренбургской области </w:t>
            </w:r>
          </w:p>
          <w:p w:rsidR="00216A2B" w:rsidRPr="00B31A06" w:rsidRDefault="00216A2B" w:rsidP="00711B37">
            <w:pPr>
              <w:tabs>
                <w:tab w:val="left" w:pos="3960"/>
                <w:tab w:val="left" w:pos="414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216A2B" w:rsidRPr="00B31A06" w:rsidRDefault="00216A2B" w:rsidP="00711B37">
            <w:pPr>
              <w:tabs>
                <w:tab w:val="left" w:pos="3960"/>
                <w:tab w:val="left" w:pos="414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4C1E" w:rsidRPr="00B31A06" w:rsidRDefault="00F04C1E" w:rsidP="00711B37">
      <w:pPr>
        <w:tabs>
          <w:tab w:val="left" w:pos="3960"/>
          <w:tab w:val="left" w:pos="4140"/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           </w:t>
      </w:r>
    </w:p>
    <w:p w:rsidR="00F04C1E" w:rsidRPr="00B31A06" w:rsidRDefault="00F04C1E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E82" w:rsidRPr="00B31A06" w:rsidRDefault="00180E82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105" w:rsidRPr="00B31A06" w:rsidRDefault="000D084B" w:rsidP="00711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6 октября 2003 года </w:t>
      </w:r>
      <w:r w:rsidRPr="00B31A06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№131</w:t>
      </w:r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="00806105" w:rsidRPr="00B31A06">
        <w:rPr>
          <w:rFonts w:ascii="Times New Roman" w:hAnsi="Times New Roman"/>
          <w:sz w:val="28"/>
          <w:szCs w:val="28"/>
        </w:rPr>
        <w:t xml:space="preserve"> </w:t>
      </w:r>
      <w:r w:rsidR="00806105" w:rsidRPr="00B31A06">
        <w:rPr>
          <w:rStyle w:val="FontStyle17"/>
          <w:rFonts w:ascii="Times New Roman" w:hAnsi="Times New Roman" w:cs="Times New Roman"/>
          <w:sz w:val="28"/>
          <w:szCs w:val="28"/>
        </w:rPr>
        <w:t>от 29 декабря 2004 года № 190-ФЗ</w:t>
      </w:r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B31A06">
        <w:rPr>
          <w:rStyle w:val="FontStyle17"/>
          <w:rFonts w:ascii="Times New Roman" w:hAnsi="Times New Roman" w:cs="Times New Roman"/>
          <w:sz w:val="28"/>
          <w:szCs w:val="28"/>
        </w:rPr>
        <w:t>Уставом муниципальног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EC085C" w:rsidRPr="00B31A06">
        <w:rPr>
          <w:rStyle w:val="FontStyle17"/>
          <w:rFonts w:ascii="Times New Roman" w:hAnsi="Times New Roman" w:cs="Times New Roman"/>
          <w:sz w:val="28"/>
          <w:szCs w:val="28"/>
        </w:rPr>
        <w:t>Кичкас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>ский</w:t>
      </w:r>
      <w:proofErr w:type="spellEnd"/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806105" w:rsidRPr="00B31A06">
        <w:rPr>
          <w:rStyle w:val="FontStyle17"/>
          <w:rFonts w:ascii="Times New Roman" w:hAnsi="Times New Roman" w:cs="Times New Roman"/>
          <w:sz w:val="28"/>
          <w:szCs w:val="28"/>
        </w:rPr>
        <w:t>Оренбургской области</w:t>
      </w:r>
      <w:r w:rsidR="00EF77B5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806105" w:rsidRPr="00B31A06">
        <w:rPr>
          <w:rFonts w:ascii="Times New Roman" w:hAnsi="Times New Roman"/>
          <w:sz w:val="28"/>
          <w:szCs w:val="28"/>
        </w:rPr>
        <w:t>Сов</w:t>
      </w:r>
      <w:r w:rsidR="003C6ED4" w:rsidRPr="00B31A06">
        <w:rPr>
          <w:rFonts w:ascii="Times New Roman" w:hAnsi="Times New Roman"/>
          <w:sz w:val="28"/>
          <w:szCs w:val="28"/>
        </w:rPr>
        <w:t xml:space="preserve">ет депутатов </w:t>
      </w:r>
      <w:proofErr w:type="spellStart"/>
      <w:r w:rsidR="00EC085C" w:rsidRPr="00B31A06">
        <w:rPr>
          <w:rFonts w:ascii="Times New Roman" w:hAnsi="Times New Roman"/>
          <w:sz w:val="28"/>
          <w:szCs w:val="28"/>
        </w:rPr>
        <w:t>Кичкас</w:t>
      </w:r>
      <w:r w:rsidR="003C6ED4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3C6ED4" w:rsidRPr="00B31A06">
        <w:rPr>
          <w:rFonts w:ascii="Times New Roman" w:hAnsi="Times New Roman"/>
          <w:sz w:val="28"/>
          <w:szCs w:val="28"/>
        </w:rPr>
        <w:t xml:space="preserve"> сельсовета </w:t>
      </w:r>
      <w:r w:rsidR="00806105" w:rsidRPr="00B31A06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0D084B" w:rsidRPr="00B31A06" w:rsidRDefault="000D084B" w:rsidP="00711B37">
      <w:pPr>
        <w:pStyle w:val="1"/>
        <w:tabs>
          <w:tab w:val="left" w:pos="56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1.  Утвердить</w:t>
      </w:r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Положе</w:t>
      </w:r>
      <w:r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softHyphen/>
        <w:t xml:space="preserve">ние </w:t>
      </w:r>
      <w:r w:rsidR="00806105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о составе, порядке подготовки и </w:t>
      </w:r>
      <w:r w:rsidR="003C6ED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внесения изменений в генеральный план сельского поселения</w:t>
      </w:r>
      <w:r w:rsidR="00806105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601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муниципально</w:t>
      </w:r>
      <w:r w:rsidR="003C6ED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го образования </w:t>
      </w:r>
      <w:proofErr w:type="spellStart"/>
      <w:r w:rsidR="00FF61B0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Кичкас</w:t>
      </w:r>
      <w:r w:rsidR="003C6ED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ский</w:t>
      </w:r>
      <w:proofErr w:type="spellEnd"/>
      <w:r w:rsidR="003C6ED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Переволоцкого района </w:t>
      </w:r>
      <w:r w:rsidR="00AC6014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105" w:rsidRPr="00B31A06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Оренбургской области, </w:t>
      </w:r>
      <w:r w:rsidRPr="00B31A06">
        <w:rPr>
          <w:rFonts w:ascii="Times New Roman" w:hAnsi="Times New Roman" w:cs="Times New Roman"/>
          <w:b w:val="0"/>
          <w:color w:val="auto"/>
          <w:sz w:val="28"/>
          <w:szCs w:val="28"/>
        </w:rPr>
        <w:t>согласно приложению.</w:t>
      </w:r>
    </w:p>
    <w:p w:rsidR="00FF61B0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B31A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сельсовета </w:t>
      </w:r>
      <w:proofErr w:type="spellStart"/>
      <w:r w:rsidRPr="00B31A06">
        <w:rPr>
          <w:rFonts w:ascii="Times New Roman" w:hAnsi="Times New Roman"/>
          <w:sz w:val="28"/>
          <w:szCs w:val="28"/>
        </w:rPr>
        <w:t>Кретинину</w:t>
      </w:r>
      <w:proofErr w:type="spellEnd"/>
      <w:r w:rsidRPr="00B31A06">
        <w:rPr>
          <w:rFonts w:ascii="Times New Roman" w:hAnsi="Times New Roman"/>
          <w:sz w:val="28"/>
          <w:szCs w:val="28"/>
        </w:rPr>
        <w:t xml:space="preserve"> Л.А.</w:t>
      </w:r>
    </w:p>
    <w:p w:rsidR="00FF61B0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 после его обнародования в отведенных для этого местах.</w:t>
      </w:r>
    </w:p>
    <w:p w:rsidR="009E0062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      </w:t>
      </w:r>
    </w:p>
    <w:p w:rsidR="009E0062" w:rsidRPr="00B31A06" w:rsidRDefault="009E0062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1B0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             </w:t>
      </w:r>
      <w:proofErr w:type="spellStart"/>
      <w:r w:rsidRPr="00B31A06">
        <w:rPr>
          <w:rFonts w:ascii="Times New Roman" w:hAnsi="Times New Roman"/>
          <w:sz w:val="28"/>
          <w:szCs w:val="28"/>
        </w:rPr>
        <w:t>В.В.Ланге</w:t>
      </w:r>
      <w:proofErr w:type="spellEnd"/>
    </w:p>
    <w:p w:rsidR="00FF61B0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 </w:t>
      </w:r>
    </w:p>
    <w:p w:rsidR="009E0062" w:rsidRPr="00B31A06" w:rsidRDefault="009E0062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66F" w:rsidRPr="00B31A06" w:rsidRDefault="00FF61B0" w:rsidP="00711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Разослано: администрации сельсовета, отдел архитектуры района, в дело, прокурору</w:t>
      </w:r>
    </w:p>
    <w:p w:rsidR="00FC4E66" w:rsidRPr="00B31A06" w:rsidRDefault="00FC4E66" w:rsidP="00B3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E66" w:rsidRPr="00B31A06" w:rsidRDefault="00FC4E66" w:rsidP="00711B37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D566F" w:rsidRPr="00B31A06" w:rsidRDefault="00FC4E66" w:rsidP="00711B37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FF61B0" w:rsidRPr="00B31A06">
        <w:rPr>
          <w:rFonts w:ascii="Times New Roman" w:hAnsi="Times New Roman"/>
          <w:sz w:val="28"/>
          <w:szCs w:val="28"/>
        </w:rPr>
        <w:t xml:space="preserve"> </w:t>
      </w:r>
      <w:r w:rsidR="00BD566F" w:rsidRPr="00B31A06">
        <w:rPr>
          <w:rFonts w:ascii="Times New Roman" w:hAnsi="Times New Roman"/>
          <w:sz w:val="28"/>
          <w:szCs w:val="28"/>
        </w:rPr>
        <w:t>Приложение</w:t>
      </w:r>
    </w:p>
    <w:p w:rsidR="00BD566F" w:rsidRPr="00B31A06" w:rsidRDefault="00BD566F" w:rsidP="00711B3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D566F" w:rsidRPr="00B31A06" w:rsidRDefault="00FF61B0" w:rsidP="00711B3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proofErr w:type="spellStart"/>
      <w:r w:rsidRPr="00B31A06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B31A06">
        <w:rPr>
          <w:rFonts w:ascii="Times New Roman" w:hAnsi="Times New Roman"/>
          <w:sz w:val="28"/>
          <w:szCs w:val="28"/>
        </w:rPr>
        <w:t xml:space="preserve"> </w:t>
      </w:r>
      <w:r w:rsidR="003C6ED4" w:rsidRPr="00B31A06">
        <w:rPr>
          <w:rFonts w:ascii="Times New Roman" w:hAnsi="Times New Roman"/>
          <w:sz w:val="28"/>
          <w:szCs w:val="28"/>
        </w:rPr>
        <w:t xml:space="preserve"> сельсовета</w:t>
      </w:r>
    </w:p>
    <w:p w:rsidR="00BD566F" w:rsidRPr="00B31A06" w:rsidRDefault="00BD566F" w:rsidP="00711B3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от </w:t>
      </w:r>
      <w:r w:rsidR="00FF61B0" w:rsidRPr="00B31A06">
        <w:rPr>
          <w:rFonts w:ascii="Times New Roman" w:hAnsi="Times New Roman"/>
          <w:sz w:val="28"/>
          <w:szCs w:val="28"/>
        </w:rPr>
        <w:t xml:space="preserve">07  </w:t>
      </w:r>
      <w:r w:rsidR="00180E82" w:rsidRPr="00B31A06">
        <w:rPr>
          <w:rFonts w:ascii="Times New Roman" w:hAnsi="Times New Roman"/>
          <w:sz w:val="28"/>
          <w:szCs w:val="28"/>
        </w:rPr>
        <w:t>дека</w:t>
      </w:r>
      <w:r w:rsidRPr="00B31A06">
        <w:rPr>
          <w:rFonts w:ascii="Times New Roman" w:hAnsi="Times New Roman"/>
          <w:sz w:val="28"/>
          <w:szCs w:val="28"/>
        </w:rPr>
        <w:t xml:space="preserve">бря 2020 года № </w:t>
      </w:r>
      <w:r w:rsidR="00FF61B0" w:rsidRPr="00B31A06">
        <w:rPr>
          <w:rFonts w:ascii="Times New Roman" w:hAnsi="Times New Roman"/>
          <w:sz w:val="28"/>
          <w:szCs w:val="28"/>
        </w:rPr>
        <w:t>16</w:t>
      </w:r>
    </w:p>
    <w:p w:rsidR="006D5098" w:rsidRPr="00B31A06" w:rsidRDefault="006D5098" w:rsidP="00711B37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098" w:rsidRPr="00B31A06" w:rsidRDefault="006D5098" w:rsidP="00711B37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ПОЛОЖЕНИЕ</w:t>
      </w:r>
    </w:p>
    <w:p w:rsidR="003D32FC" w:rsidRPr="00B31A06" w:rsidRDefault="00BD566F" w:rsidP="00711B37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о составе, порядке подготовки и внесения изменений 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>в</w:t>
      </w:r>
      <w:r w:rsidR="003C6ED4" w:rsidRPr="00B31A0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муниципального образования </w:t>
      </w:r>
      <w:proofErr w:type="spellStart"/>
      <w:r w:rsidR="00FF61B0" w:rsidRPr="00B31A06">
        <w:rPr>
          <w:rStyle w:val="FontStyle17"/>
          <w:rFonts w:ascii="Times New Roman" w:hAnsi="Times New Roman" w:cs="Times New Roman"/>
          <w:sz w:val="28"/>
          <w:szCs w:val="28"/>
        </w:rPr>
        <w:t>Кичкас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>ский</w:t>
      </w:r>
      <w:proofErr w:type="spellEnd"/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Оренбургской области</w:t>
      </w:r>
    </w:p>
    <w:p w:rsidR="003D32FC" w:rsidRPr="00B31A06" w:rsidRDefault="003D32FC" w:rsidP="00711B37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Глава I. Общие положения</w:t>
      </w:r>
    </w:p>
    <w:p w:rsidR="003D32FC" w:rsidRPr="00B31A06" w:rsidRDefault="003D32FC" w:rsidP="0071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1.</w:t>
      </w:r>
      <w:r w:rsidRPr="00B31A06">
        <w:rPr>
          <w:rFonts w:ascii="Times New Roman" w:hAnsi="Times New Roman"/>
          <w:sz w:val="28"/>
          <w:szCs w:val="28"/>
        </w:rPr>
        <w:tab/>
      </w:r>
      <w:proofErr w:type="gramStart"/>
      <w:r w:rsidRPr="00B31A06">
        <w:rPr>
          <w:rFonts w:ascii="Times New Roman" w:hAnsi="Times New Roman"/>
          <w:sz w:val="28"/>
          <w:szCs w:val="28"/>
        </w:rPr>
        <w:t>Настоящее Положение о составе,</w:t>
      </w:r>
      <w:r w:rsidR="00E86067" w:rsidRPr="00B31A06">
        <w:rPr>
          <w:rFonts w:ascii="Times New Roman" w:hAnsi="Times New Roman"/>
          <w:sz w:val="28"/>
          <w:szCs w:val="28"/>
        </w:rPr>
        <w:t xml:space="preserve"> порядке подготовки и внесения изменений</w:t>
      </w:r>
      <w:r w:rsidRPr="00B31A06">
        <w:rPr>
          <w:rFonts w:ascii="Times New Roman" w:hAnsi="Times New Roman"/>
          <w:sz w:val="28"/>
          <w:szCs w:val="28"/>
        </w:rPr>
        <w:t xml:space="preserve"> </w:t>
      </w:r>
      <w:r w:rsidR="003C6ED4" w:rsidRPr="00B31A06">
        <w:rPr>
          <w:rFonts w:ascii="Times New Roman" w:hAnsi="Times New Roman"/>
          <w:sz w:val="28"/>
          <w:szCs w:val="28"/>
        </w:rPr>
        <w:t>в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генеральный план сельского поселения муниципального образования </w:t>
      </w:r>
      <w:proofErr w:type="spellStart"/>
      <w:r w:rsidR="00FF61B0" w:rsidRPr="00B31A06">
        <w:rPr>
          <w:rStyle w:val="FontStyle17"/>
          <w:rFonts w:ascii="Times New Roman" w:hAnsi="Times New Roman" w:cs="Times New Roman"/>
          <w:sz w:val="28"/>
          <w:szCs w:val="28"/>
        </w:rPr>
        <w:t>Кичкас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>ский</w:t>
      </w:r>
      <w:proofErr w:type="spellEnd"/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3C6ED4" w:rsidRPr="00B31A0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C6ED4" w:rsidRPr="00B31A06">
        <w:rPr>
          <w:rFonts w:ascii="Times New Roman" w:hAnsi="Times New Roman"/>
          <w:sz w:val="28"/>
          <w:szCs w:val="28"/>
        </w:rPr>
        <w:t xml:space="preserve"> </w:t>
      </w:r>
      <w:r w:rsidRPr="00B31A06">
        <w:rPr>
          <w:rFonts w:ascii="Times New Roman" w:hAnsi="Times New Roman"/>
          <w:sz w:val="28"/>
          <w:szCs w:val="28"/>
        </w:rPr>
        <w:t>(далее – Положение) разработано в соответствии со статьями 9,</w:t>
      </w:r>
      <w:r w:rsidR="00E86067" w:rsidRPr="00B31A06">
        <w:rPr>
          <w:rFonts w:ascii="Times New Roman" w:hAnsi="Times New Roman"/>
          <w:sz w:val="28"/>
          <w:szCs w:val="28"/>
        </w:rPr>
        <w:t xml:space="preserve"> 18, 23, </w:t>
      </w:r>
      <w:r w:rsidRPr="00B31A06">
        <w:rPr>
          <w:rFonts w:ascii="Times New Roman" w:hAnsi="Times New Roman"/>
          <w:sz w:val="28"/>
          <w:szCs w:val="28"/>
        </w:rPr>
        <w:t xml:space="preserve">24 Градостроительного кодекса Российской Федерации, </w:t>
      </w:r>
      <w:r w:rsidR="00E86067" w:rsidRPr="00B31A06">
        <w:rPr>
          <w:rFonts w:ascii="Times New Roman" w:hAnsi="Times New Roman"/>
          <w:sz w:val="28"/>
          <w:szCs w:val="28"/>
        </w:rPr>
        <w:t xml:space="preserve">с </w:t>
      </w:r>
      <w:r w:rsidRPr="00B31A06">
        <w:rPr>
          <w:rFonts w:ascii="Times New Roman" w:hAnsi="Times New Roman"/>
          <w:sz w:val="28"/>
          <w:szCs w:val="28"/>
        </w:rPr>
        <w:t xml:space="preserve">Законом Оренбургской области от 17 марта 2007 № 1037/233- </w:t>
      </w:r>
      <w:r w:rsidRPr="00B31A06">
        <w:rPr>
          <w:rFonts w:ascii="Times New Roman" w:hAnsi="Times New Roman"/>
          <w:sz w:val="28"/>
          <w:szCs w:val="28"/>
          <w:lang w:val="en-US"/>
        </w:rPr>
        <w:t>IV</w:t>
      </w:r>
      <w:r w:rsidRPr="00B31A06">
        <w:rPr>
          <w:rFonts w:ascii="Times New Roman" w:hAnsi="Times New Roman"/>
          <w:sz w:val="28"/>
          <w:szCs w:val="28"/>
        </w:rPr>
        <w:t>-ОЗ «О градостроительной деятельности на  территории  Оренбургской области»,</w:t>
      </w:r>
      <w:r w:rsidR="00E86067" w:rsidRPr="00B31A06">
        <w:rPr>
          <w:rFonts w:ascii="Times New Roman" w:hAnsi="Times New Roman"/>
          <w:sz w:val="28"/>
          <w:szCs w:val="28"/>
        </w:rPr>
        <w:t xml:space="preserve"> с</w:t>
      </w:r>
      <w:r w:rsidRPr="00B31A06">
        <w:rPr>
          <w:rFonts w:ascii="Times New Roman" w:hAnsi="Times New Roman"/>
          <w:sz w:val="28"/>
          <w:szCs w:val="28"/>
        </w:rPr>
        <w:t xml:space="preserve"> приказом Министерства регионального развития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РФ от 26 мая 2011 года №244 «Об утверждении Методических рекомендаций по разработке проектов генеральных планов поселений и городских округов»</w:t>
      </w:r>
      <w:r w:rsidR="00064F7F" w:rsidRPr="00B31A06">
        <w:rPr>
          <w:rFonts w:ascii="Times New Roman" w:hAnsi="Times New Roman"/>
          <w:sz w:val="28"/>
          <w:szCs w:val="28"/>
        </w:rPr>
        <w:t xml:space="preserve"> и действует в рамках полномочий, переданных сельскими поселениями</w:t>
      </w:r>
      <w:r w:rsidRPr="00B31A06">
        <w:rPr>
          <w:rFonts w:ascii="Times New Roman" w:hAnsi="Times New Roman"/>
          <w:sz w:val="28"/>
          <w:szCs w:val="28"/>
        </w:rPr>
        <w:t>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2. </w:t>
      </w:r>
      <w:r w:rsidR="0088478C" w:rsidRPr="00B31A06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 w:rsidR="003C6ED4" w:rsidRPr="00B31A06">
        <w:rPr>
          <w:rFonts w:ascii="Times New Roman" w:hAnsi="Times New Roman"/>
          <w:sz w:val="28"/>
          <w:szCs w:val="28"/>
        </w:rPr>
        <w:t xml:space="preserve"> и внесения изменений</w:t>
      </w:r>
      <w:r w:rsidR="003C6ED4" w:rsidRPr="00B31A06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в генеральный план сельского поселения муниципального образования </w:t>
      </w:r>
      <w:proofErr w:type="spellStart"/>
      <w:r w:rsidR="00FF61B0" w:rsidRPr="00B31A06">
        <w:rPr>
          <w:rStyle w:val="FontStyle17"/>
          <w:rFonts w:ascii="Times New Roman" w:hAnsi="Times New Roman" w:cs="Times New Roman"/>
          <w:sz w:val="28"/>
          <w:szCs w:val="28"/>
        </w:rPr>
        <w:t>Кичас</w:t>
      </w:r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>ский</w:t>
      </w:r>
      <w:proofErr w:type="spellEnd"/>
      <w:r w:rsidR="003C6ED4" w:rsidRPr="00B31A06">
        <w:rPr>
          <w:rStyle w:val="FontStyle17"/>
          <w:rFonts w:ascii="Times New Roman" w:hAnsi="Times New Roman" w:cs="Times New Roman"/>
          <w:sz w:val="28"/>
          <w:szCs w:val="28"/>
        </w:rPr>
        <w:t xml:space="preserve"> сельсовет Переволоцкого района  Оренбургской области</w:t>
      </w:r>
      <w:r w:rsidRPr="00B31A06">
        <w:rPr>
          <w:rFonts w:ascii="Times New Roman" w:hAnsi="Times New Roman"/>
          <w:sz w:val="28"/>
          <w:szCs w:val="28"/>
        </w:rPr>
        <w:t>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367B" w:rsidRPr="00B31A06" w:rsidRDefault="009C367B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Глава II. Общие требования к подготовке проекта генерального плана</w:t>
      </w:r>
    </w:p>
    <w:p w:rsidR="00064F7F" w:rsidRPr="00B31A06" w:rsidRDefault="00064F7F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9E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1. Подготовка проекта генерального плана осуществляется на основании решения главы </w:t>
      </w:r>
      <w:proofErr w:type="spellStart"/>
      <w:r w:rsidR="00FF61B0" w:rsidRPr="00B31A06">
        <w:rPr>
          <w:rFonts w:ascii="Times New Roman" w:hAnsi="Times New Roman"/>
          <w:sz w:val="28"/>
          <w:szCs w:val="28"/>
        </w:rPr>
        <w:t>Кичкас</w:t>
      </w:r>
      <w:r w:rsidR="003C6ED4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3C6ED4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Pr="00B31A06">
        <w:rPr>
          <w:rFonts w:ascii="Times New Roman" w:hAnsi="Times New Roman"/>
          <w:sz w:val="28"/>
          <w:szCs w:val="28"/>
        </w:rPr>
        <w:t>.</w:t>
      </w:r>
    </w:p>
    <w:p w:rsidR="003D32FC" w:rsidRPr="00B31A06" w:rsidRDefault="003D32FC" w:rsidP="009E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3D32FC" w:rsidRPr="00B31A06" w:rsidRDefault="003D32FC" w:rsidP="009E0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3.  Проект генерального плана выполняется на электронных носителях и дублируется на бумажных носителях.</w:t>
      </w:r>
    </w:p>
    <w:p w:rsidR="00064F7F" w:rsidRPr="00B31A06" w:rsidRDefault="003D32FC" w:rsidP="00B3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B31A06" w:rsidRDefault="00B31A06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Глава III.  Состав проекта генерального  плана</w:t>
      </w: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2. Генеральный план содержит:</w:t>
      </w:r>
    </w:p>
    <w:p w:rsidR="003D32FC" w:rsidRPr="00B31A06" w:rsidRDefault="003D32FC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hAnsi="Times New Roman"/>
          <w:sz w:val="28"/>
          <w:szCs w:val="28"/>
        </w:rPr>
        <w:t>1) положение о территориальном планировании;</w:t>
      </w:r>
    </w:p>
    <w:p w:rsidR="003D32FC" w:rsidRPr="00B31A06" w:rsidRDefault="003D32FC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карту планируемого размещения объектов местного значения поселения или городского округа;</w:t>
      </w:r>
    </w:p>
    <w:p w:rsidR="003D32FC" w:rsidRPr="00B31A06" w:rsidRDefault="003D32FC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3D32FC" w:rsidRPr="00B31A06" w:rsidRDefault="003D32FC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4) карту функциональных зон поселения или городского округа.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3. Положение о территориальном планировании, содержащееся в генеральном плане, включает в себя: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A06">
        <w:rPr>
          <w:rFonts w:ascii="Times New Roman" w:hAnsi="Times New Roman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1A06">
        <w:rPr>
          <w:rFonts w:ascii="Times New Roman" w:hAnsi="Times New Roman"/>
          <w:sz w:val="28"/>
          <w:szCs w:val="28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1) объекты электро-, тепл</w:t>
      </w:r>
      <w:proofErr w:type="gramStart"/>
      <w:r w:rsidRPr="00B31A06">
        <w:rPr>
          <w:rFonts w:ascii="Times New Roman" w:hAnsi="Times New Roman"/>
          <w:sz w:val="28"/>
          <w:szCs w:val="28"/>
        </w:rPr>
        <w:t>о-</w:t>
      </w:r>
      <w:proofErr w:type="gramEnd"/>
      <w:r w:rsidRPr="00B31A06">
        <w:rPr>
          <w:rFonts w:ascii="Times New Roman" w:hAnsi="Times New Roman"/>
          <w:sz w:val="28"/>
          <w:szCs w:val="28"/>
        </w:rPr>
        <w:t>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автомобильные дороги местного значения;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3) объекты дорожного сервиса, присоединенные к автомобильным дорогам местного значения;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5) объекты местного значения поселения  в области образования;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6) объекты местного значения поселения в области физической культуры, массового спорта и отдыха, туризма;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7) объекты местного значения поселения в области жилищного строительства;</w:t>
      </w:r>
    </w:p>
    <w:p w:rsidR="00B31A06" w:rsidRDefault="003D32FC" w:rsidP="00B3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8) объекты  местного значения поселения в области организации ритуальных услуг;</w:t>
      </w:r>
    </w:p>
    <w:p w:rsidR="003D32FC" w:rsidRPr="00B31A06" w:rsidRDefault="003D32FC" w:rsidP="00B3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10) объекты местного значения поселения в области культуры и искусства;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11) объекты местного значения поселения в области благоустройства и озеленения территории поселения;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13) объекты местного значения поселения в области деятельности органов местного самоуправления;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14) Зоны с особыми условиями использования территорий 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7. Карты утверждаемой части проекта генерального плана выполняются в масштабах 1:25000,   1:10000, 1:5000.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9. Материалы по обоснованию генерального плана в текстовой форме в виде пояснительной записки содержат: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1) </w:t>
      </w:r>
      <w:r w:rsidR="00AE22B6" w:rsidRPr="00B31A06">
        <w:rPr>
          <w:rFonts w:ascii="Times New Roman" w:hAnsi="Times New Roman"/>
          <w:sz w:val="28"/>
          <w:szCs w:val="28"/>
        </w:rPr>
        <w:t>ведения об утвержденных документах стратегического планирования</w:t>
      </w:r>
      <w:r w:rsidR="00BB37D4" w:rsidRPr="00B31A06">
        <w:rPr>
          <w:rFonts w:ascii="Times New Roman" w:hAnsi="Times New Roman"/>
          <w:sz w:val="28"/>
          <w:szCs w:val="28"/>
        </w:rPr>
        <w:t xml:space="preserve">, указанных в части 5.2 статьи 9 Градостроительного Кодекса  РФ, </w:t>
      </w:r>
      <w:r w:rsidR="00AE22B6" w:rsidRPr="00B31A06">
        <w:rPr>
          <w:rFonts w:ascii="Times New Roman" w:hAnsi="Times New Roman"/>
          <w:sz w:val="28"/>
          <w:szCs w:val="28"/>
        </w:rPr>
        <w:t>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r w:rsidR="00BB37D4" w:rsidRPr="00B31A06">
        <w:rPr>
          <w:rFonts w:ascii="Times New Roman" w:hAnsi="Times New Roman"/>
          <w:sz w:val="28"/>
          <w:szCs w:val="28"/>
        </w:rPr>
        <w:t>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2) </w:t>
      </w:r>
      <w:r w:rsidR="00AE22B6" w:rsidRPr="00B31A06">
        <w:rPr>
          <w:rFonts w:ascii="Times New Roman" w:hAnsi="Times New Roman"/>
          <w:sz w:val="28"/>
          <w:szCs w:val="28"/>
        </w:rPr>
        <w:t xml:space="preserve"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="00AE22B6" w:rsidRPr="00B31A06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="00AE22B6" w:rsidRPr="00B31A06">
        <w:rPr>
          <w:rFonts w:ascii="Times New Roman" w:hAnsi="Times New Roman"/>
          <w:sz w:val="28"/>
          <w:szCs w:val="28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</w:t>
      </w:r>
      <w:r w:rsidR="00922B62" w:rsidRPr="00B31A06">
        <w:rPr>
          <w:rFonts w:ascii="Times New Roman" w:hAnsi="Times New Roman"/>
          <w:sz w:val="28"/>
          <w:szCs w:val="28"/>
        </w:rPr>
        <w:t xml:space="preserve"> (далее-ФГИС ТП)</w:t>
      </w:r>
      <w:r w:rsidR="00AE22B6" w:rsidRPr="00B31A06">
        <w:rPr>
          <w:rFonts w:ascii="Times New Roman" w:hAnsi="Times New Roman"/>
          <w:sz w:val="28"/>
          <w:szCs w:val="28"/>
        </w:rPr>
        <w:t>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</w:t>
      </w:r>
      <w:r w:rsidRPr="00B31A06">
        <w:rPr>
          <w:rFonts w:ascii="Times New Roman" w:hAnsi="Times New Roman"/>
          <w:sz w:val="28"/>
          <w:szCs w:val="28"/>
        </w:rPr>
        <w:t>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A06">
        <w:rPr>
          <w:rFonts w:ascii="Times New Roman" w:hAnsi="Times New Roman"/>
          <w:sz w:val="28"/>
          <w:szCs w:val="28"/>
        </w:rPr>
        <w:t xml:space="preserve">4) </w:t>
      </w:r>
      <w:r w:rsidR="00D01D9D" w:rsidRPr="00B31A06">
        <w:rPr>
          <w:rFonts w:ascii="Times New Roman" w:hAnsi="Times New Roman"/>
          <w:sz w:val="28"/>
          <w:szCs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="00D01D9D" w:rsidRPr="00B31A06">
        <w:rPr>
          <w:rFonts w:ascii="Times New Roman" w:hAnsi="Times New Roman"/>
          <w:sz w:val="28"/>
          <w:szCs w:val="28"/>
        </w:rPr>
        <w:t xml:space="preserve">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Pr="00B31A06">
        <w:rPr>
          <w:rFonts w:ascii="Times New Roman" w:hAnsi="Times New Roman"/>
          <w:sz w:val="28"/>
          <w:szCs w:val="28"/>
        </w:rPr>
        <w:t>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A06">
        <w:rPr>
          <w:rFonts w:ascii="Times New Roman" w:hAnsi="Times New Roman"/>
          <w:sz w:val="28"/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10. В материалах по обоснованию генеральных планов, прилагаемых в виде карт, отображаются: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1) границы поселения;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границы существующих населенных пунктов, входящих в состав поселения;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4) особые экономические зоны;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6) территории объектов культурного наследия;</w:t>
      </w:r>
    </w:p>
    <w:p w:rsidR="00BB37D4" w:rsidRPr="00B31A06" w:rsidRDefault="00BB37D4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</w:t>
      </w:r>
      <w:r w:rsidRPr="00B31A06">
        <w:rPr>
          <w:rFonts w:ascii="Times New Roman" w:hAnsi="Times New Roman"/>
          <w:sz w:val="28"/>
          <w:szCs w:val="28"/>
        </w:rPr>
        <w:lastRenderedPageBreak/>
        <w:t>июня 2002 года N 73-ФЗ "Об объектах культурного наследия (памятниках истории и культуры) народов Российской Федерации";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7)    зоны с особыми условиями использования территорий;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BB37D4" w:rsidRPr="00B31A06" w:rsidRDefault="00BB37D4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8.1) границы лесничеств;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D01D9D" w:rsidRPr="00B31A06" w:rsidRDefault="00D27E27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BB37D4"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01D9D" w:rsidRPr="00B31A06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 субъектов Российской Федерации о градостроительной деятельности могут быть установлены следующие особенности содержания ге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неральных планов поселений</w:t>
      </w:r>
      <w:r w:rsidR="00D01D9D" w:rsidRPr="00B31A0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01D9D" w:rsidRPr="00B31A06" w:rsidRDefault="00D01D9D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1) генеральный пл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ан поселения может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не содержать карту планируемого размещения объектов местного значения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D01D9D" w:rsidRPr="00B31A06" w:rsidRDefault="00D01D9D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2) ге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неральным планом поселения может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предусматриваться территории, в отношении которых функциональные зоны не устанавливаются;</w:t>
      </w:r>
    </w:p>
    <w:p w:rsidR="00D01D9D" w:rsidRPr="00B31A06" w:rsidRDefault="00D01D9D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ия поселения, 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BB37D4" w:rsidRPr="00B31A06" w:rsidRDefault="00D01D9D" w:rsidP="00711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>4) подготовка ге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нерального плана поселения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осуществляться применительно к отдельным населенным пунктам, входящим в состав поселения, городского округа, территор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иям поселения,</w:t>
      </w:r>
      <w:r w:rsidRPr="00B31A06">
        <w:rPr>
          <w:rFonts w:ascii="Times New Roman" w:eastAsiaTheme="minorHAnsi" w:hAnsi="Times New Roman"/>
          <w:sz w:val="28"/>
          <w:szCs w:val="28"/>
          <w:lang w:eastAsia="en-US"/>
        </w:rPr>
        <w:t xml:space="preserve"> за границами населенных пунктов без последующего внесения в генеральный план изменений, относящихся к другим частям террито</w:t>
      </w:r>
      <w:r w:rsidR="003C6ED4" w:rsidRPr="00B31A06">
        <w:rPr>
          <w:rFonts w:ascii="Times New Roman" w:eastAsiaTheme="minorHAnsi" w:hAnsi="Times New Roman"/>
          <w:sz w:val="28"/>
          <w:szCs w:val="28"/>
          <w:lang w:eastAsia="en-US"/>
        </w:rPr>
        <w:t>рий поселения.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</w:t>
      </w:r>
      <w:r w:rsidR="00D27E27" w:rsidRPr="00B31A06">
        <w:rPr>
          <w:rFonts w:ascii="Times New Roman" w:hAnsi="Times New Roman"/>
          <w:sz w:val="28"/>
          <w:szCs w:val="28"/>
        </w:rPr>
        <w:t>2</w:t>
      </w:r>
      <w:r w:rsidRPr="00B31A06">
        <w:rPr>
          <w:rFonts w:ascii="Times New Roman" w:hAnsi="Times New Roman"/>
          <w:sz w:val="28"/>
          <w:szCs w:val="28"/>
        </w:rPr>
        <w:t>. Карты обосновывающей части генерального плана в грани</w:t>
      </w:r>
      <w:r w:rsidR="003C6ED4" w:rsidRPr="00B31A06">
        <w:rPr>
          <w:rFonts w:ascii="Times New Roman" w:hAnsi="Times New Roman"/>
          <w:sz w:val="28"/>
          <w:szCs w:val="28"/>
        </w:rPr>
        <w:t>цах поселения</w:t>
      </w:r>
      <w:r w:rsidRPr="00B31A06">
        <w:rPr>
          <w:rFonts w:ascii="Times New Roman" w:hAnsi="Times New Roman"/>
          <w:sz w:val="28"/>
          <w:szCs w:val="28"/>
        </w:rPr>
        <w:t xml:space="preserve"> вып</w:t>
      </w:r>
      <w:r w:rsidR="00D27E27" w:rsidRPr="00B31A06">
        <w:rPr>
          <w:rFonts w:ascii="Times New Roman" w:hAnsi="Times New Roman"/>
          <w:sz w:val="28"/>
          <w:szCs w:val="28"/>
        </w:rPr>
        <w:t xml:space="preserve">олняются в масштабах 1:25000, </w:t>
      </w:r>
      <w:r w:rsidRPr="00B31A06">
        <w:rPr>
          <w:rFonts w:ascii="Times New Roman" w:hAnsi="Times New Roman"/>
          <w:sz w:val="28"/>
          <w:szCs w:val="28"/>
        </w:rPr>
        <w:t>1:10000, а в границах населенных пунктов — в масштабах 1:5000.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</w:t>
      </w:r>
      <w:r w:rsidR="00D27E27" w:rsidRPr="00B31A06">
        <w:rPr>
          <w:rFonts w:ascii="Times New Roman" w:hAnsi="Times New Roman"/>
          <w:sz w:val="28"/>
          <w:szCs w:val="28"/>
        </w:rPr>
        <w:t>3</w:t>
      </w:r>
      <w:r w:rsidRPr="00B31A06">
        <w:rPr>
          <w:rFonts w:ascii="Times New Roman" w:hAnsi="Times New Roman"/>
          <w:sz w:val="28"/>
          <w:szCs w:val="28"/>
        </w:rPr>
        <w:t>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</w:t>
      </w:r>
      <w:r w:rsidR="00D27E27" w:rsidRPr="00B31A06">
        <w:rPr>
          <w:rFonts w:ascii="Times New Roman" w:hAnsi="Times New Roman"/>
          <w:sz w:val="28"/>
          <w:szCs w:val="28"/>
        </w:rPr>
        <w:t>0</w:t>
      </w:r>
      <w:r w:rsidRPr="00B31A06">
        <w:rPr>
          <w:rFonts w:ascii="Times New Roman" w:hAnsi="Times New Roman"/>
          <w:sz w:val="28"/>
          <w:szCs w:val="28"/>
        </w:rPr>
        <w:t xml:space="preserve"> настоящей главы, обозначающие наличие соответствующей информации на объединенной карте.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</w:t>
      </w:r>
      <w:r w:rsidR="00D27E27" w:rsidRPr="00B31A06">
        <w:rPr>
          <w:rFonts w:ascii="Times New Roman" w:hAnsi="Times New Roman"/>
          <w:sz w:val="28"/>
          <w:szCs w:val="28"/>
        </w:rPr>
        <w:t>4</w:t>
      </w:r>
      <w:r w:rsidRPr="00B31A06">
        <w:rPr>
          <w:rFonts w:ascii="Times New Roman" w:hAnsi="Times New Roman"/>
          <w:sz w:val="28"/>
          <w:szCs w:val="28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</w:t>
      </w:r>
      <w:r w:rsidR="00D27E27" w:rsidRPr="00B31A06">
        <w:rPr>
          <w:rFonts w:ascii="Times New Roman" w:hAnsi="Times New Roman"/>
          <w:sz w:val="28"/>
          <w:szCs w:val="28"/>
        </w:rPr>
        <w:t>5</w:t>
      </w:r>
      <w:r w:rsidRPr="00B31A06">
        <w:rPr>
          <w:rFonts w:ascii="Times New Roman" w:hAnsi="Times New Roman"/>
          <w:sz w:val="28"/>
          <w:szCs w:val="28"/>
        </w:rPr>
        <w:t>. Масштабы карт, указанных в пункте 1</w:t>
      </w:r>
      <w:r w:rsidR="00D27E27" w:rsidRPr="00B31A06">
        <w:rPr>
          <w:rFonts w:ascii="Times New Roman" w:hAnsi="Times New Roman"/>
          <w:sz w:val="28"/>
          <w:szCs w:val="28"/>
        </w:rPr>
        <w:t>2</w:t>
      </w:r>
      <w:r w:rsidRPr="00B31A06">
        <w:rPr>
          <w:rFonts w:ascii="Times New Roman" w:hAnsi="Times New Roman"/>
          <w:sz w:val="28"/>
          <w:szCs w:val="28"/>
        </w:rPr>
        <w:t xml:space="preserve"> настоящей главы, и необходимость их приложения определяются органом местного самоуправления поселения.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1A06" w:rsidRDefault="00B31A06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>Глава I</w:t>
      </w:r>
      <w:r w:rsidRPr="00B31A06">
        <w:rPr>
          <w:rFonts w:ascii="Times New Roman" w:hAnsi="Times New Roman"/>
          <w:sz w:val="28"/>
          <w:szCs w:val="28"/>
          <w:lang w:val="en-US"/>
        </w:rPr>
        <w:t>V</w:t>
      </w:r>
      <w:r w:rsidRPr="00B31A06">
        <w:rPr>
          <w:rFonts w:ascii="Times New Roman" w:hAnsi="Times New Roman"/>
          <w:sz w:val="28"/>
          <w:szCs w:val="28"/>
        </w:rPr>
        <w:t>. Порядок п</w:t>
      </w:r>
      <w:r w:rsidR="00F964E9" w:rsidRPr="00B31A06">
        <w:rPr>
          <w:rFonts w:ascii="Times New Roman" w:hAnsi="Times New Roman"/>
          <w:sz w:val="28"/>
          <w:szCs w:val="28"/>
        </w:rPr>
        <w:t xml:space="preserve">одготовки проекта генерального </w:t>
      </w:r>
      <w:r w:rsidRPr="00B31A06">
        <w:rPr>
          <w:rFonts w:ascii="Times New Roman" w:hAnsi="Times New Roman"/>
          <w:sz w:val="28"/>
          <w:szCs w:val="28"/>
        </w:rPr>
        <w:t>плана</w:t>
      </w: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1A06">
        <w:rPr>
          <w:rFonts w:ascii="Times New Roman" w:hAnsi="Times New Roman"/>
          <w:sz w:val="28"/>
          <w:szCs w:val="28"/>
        </w:rPr>
        <w:t xml:space="preserve">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B31A06">
        <w:rPr>
          <w:rFonts w:ascii="Times New Roman" w:hAnsi="Times New Roman"/>
          <w:sz w:val="28"/>
          <w:szCs w:val="28"/>
          <w:lang w:val="en-US"/>
        </w:rPr>
        <w:t>IV</w:t>
      </w:r>
      <w:r w:rsidRPr="00B31A06">
        <w:rPr>
          <w:rFonts w:ascii="Times New Roman" w:hAnsi="Times New Roman"/>
          <w:sz w:val="28"/>
          <w:szCs w:val="28"/>
        </w:rPr>
        <w:t xml:space="preserve">-ОЗ «О градостроительной деятельности на территории Оренбургской области» </w:t>
      </w:r>
      <w:r w:rsidR="00CB5EFC" w:rsidRPr="00B31A06">
        <w:rPr>
          <w:rFonts w:ascii="Times New Roman" w:hAnsi="Times New Roman"/>
          <w:sz w:val="28"/>
          <w:szCs w:val="28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  <w:proofErr w:type="gramEnd"/>
    </w:p>
    <w:p w:rsidR="00CB5EFC" w:rsidRPr="00B31A06" w:rsidRDefault="00CB5E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1.1</w:t>
      </w:r>
      <w:r w:rsidR="00F964E9" w:rsidRPr="00B31A06">
        <w:rPr>
          <w:rFonts w:ascii="Times New Roman" w:hAnsi="Times New Roman"/>
          <w:sz w:val="28"/>
          <w:szCs w:val="28"/>
        </w:rPr>
        <w:t>.</w:t>
      </w:r>
      <w:r w:rsidRPr="00B31A06">
        <w:rPr>
          <w:rFonts w:ascii="Times New Roman" w:hAnsi="Times New Roman"/>
          <w:sz w:val="28"/>
          <w:szCs w:val="28"/>
        </w:rPr>
        <w:t xml:space="preserve">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2. Решение о подготовке проекта генерального плана принимается главой </w:t>
      </w:r>
      <w:proofErr w:type="spellStart"/>
      <w:r w:rsidR="00FF61B0" w:rsidRPr="00B31A06">
        <w:rPr>
          <w:rFonts w:ascii="Times New Roman" w:hAnsi="Times New Roman"/>
          <w:sz w:val="28"/>
          <w:szCs w:val="28"/>
        </w:rPr>
        <w:t>Кичкас</w:t>
      </w:r>
      <w:r w:rsidR="00C744E0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C744E0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Pr="00B31A06">
        <w:rPr>
          <w:rFonts w:ascii="Times New Roman" w:hAnsi="Times New Roman"/>
          <w:sz w:val="28"/>
          <w:szCs w:val="28"/>
        </w:rPr>
        <w:t xml:space="preserve">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3. Заинтересованные лица вправе направить свои предложения </w:t>
      </w:r>
      <w:proofErr w:type="gramStart"/>
      <w:r w:rsidRPr="00B31A06">
        <w:rPr>
          <w:rFonts w:ascii="Times New Roman" w:hAnsi="Times New Roman"/>
          <w:sz w:val="28"/>
          <w:szCs w:val="28"/>
        </w:rPr>
        <w:t>для учета при подготовке проекта генерального плана поселения в течение тридцати дней со дня официального опубликования решения о подготовке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проекта генерального плана.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4. Закупки товаров, работ,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D32FC" w:rsidRPr="00B31A06" w:rsidRDefault="00CB5E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5</w:t>
      </w:r>
      <w:r w:rsidR="003D32FC" w:rsidRPr="00B31A06">
        <w:rPr>
          <w:rFonts w:ascii="Times New Roman" w:hAnsi="Times New Roman"/>
          <w:sz w:val="28"/>
          <w:szCs w:val="28"/>
        </w:rPr>
        <w:t>. Разработанный организацией – разработчиком проект генерального плана подлежи</w:t>
      </w:r>
      <w:r w:rsidR="00C744E0" w:rsidRPr="00B31A06">
        <w:rPr>
          <w:rFonts w:ascii="Times New Roman" w:hAnsi="Times New Roman"/>
          <w:sz w:val="28"/>
          <w:szCs w:val="28"/>
        </w:rPr>
        <w:t xml:space="preserve">т проверке администрацией  </w:t>
      </w:r>
      <w:proofErr w:type="spellStart"/>
      <w:r w:rsidR="009F328C" w:rsidRPr="00B31A06">
        <w:rPr>
          <w:rFonts w:ascii="Times New Roman" w:hAnsi="Times New Roman"/>
          <w:sz w:val="28"/>
          <w:szCs w:val="28"/>
        </w:rPr>
        <w:t>Кичкас</w:t>
      </w:r>
      <w:r w:rsidR="00C744E0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C744E0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="003D32FC" w:rsidRPr="00B31A06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3D32FC" w:rsidRPr="00B31A06" w:rsidRDefault="00CB5E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6</w:t>
      </w:r>
      <w:r w:rsidR="00C744E0" w:rsidRPr="00B31A06">
        <w:rPr>
          <w:rFonts w:ascii="Times New Roman" w:hAnsi="Times New Roman"/>
          <w:sz w:val="28"/>
          <w:szCs w:val="28"/>
        </w:rPr>
        <w:t xml:space="preserve">. Администрация </w:t>
      </w:r>
      <w:proofErr w:type="spellStart"/>
      <w:r w:rsidR="009F328C" w:rsidRPr="00B31A06">
        <w:rPr>
          <w:rFonts w:ascii="Times New Roman" w:hAnsi="Times New Roman"/>
          <w:sz w:val="28"/>
          <w:szCs w:val="28"/>
        </w:rPr>
        <w:t>Кичкас</w:t>
      </w:r>
      <w:r w:rsidR="00C744E0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C744E0" w:rsidRPr="00B31A06">
        <w:rPr>
          <w:rFonts w:ascii="Times New Roman" w:hAnsi="Times New Roman"/>
          <w:sz w:val="28"/>
          <w:szCs w:val="28"/>
        </w:rPr>
        <w:t xml:space="preserve"> сельсовета</w:t>
      </w:r>
      <w:r w:rsidR="003D32FC" w:rsidRPr="00B31A06">
        <w:rPr>
          <w:rFonts w:ascii="Times New Roman" w:hAnsi="Times New Roman"/>
          <w:sz w:val="28"/>
          <w:szCs w:val="28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</w:t>
      </w:r>
      <w:proofErr w:type="gramStart"/>
      <w:r w:rsidR="003D32FC" w:rsidRPr="00B31A06">
        <w:rPr>
          <w:rFonts w:ascii="Times New Roman" w:hAnsi="Times New Roman"/>
          <w:sz w:val="28"/>
          <w:szCs w:val="28"/>
        </w:rPr>
        <w:t>,</w:t>
      </w:r>
      <w:proofErr w:type="gramEnd"/>
      <w:r w:rsidR="003D32FC" w:rsidRPr="00B31A06">
        <w:rPr>
          <w:rFonts w:ascii="Times New Roman" w:hAnsi="Times New Roman"/>
          <w:sz w:val="28"/>
          <w:szCs w:val="28"/>
        </w:rPr>
        <w:t xml:space="preserve"> чем за </w:t>
      </w:r>
      <w:r w:rsidR="00F964E9" w:rsidRPr="00B31A06">
        <w:rPr>
          <w:rFonts w:ascii="Times New Roman" w:hAnsi="Times New Roman"/>
          <w:sz w:val="28"/>
          <w:szCs w:val="28"/>
        </w:rPr>
        <w:t>два</w:t>
      </w:r>
      <w:r w:rsidR="003D32FC" w:rsidRPr="00B31A06">
        <w:rPr>
          <w:rFonts w:ascii="Times New Roman" w:hAnsi="Times New Roman"/>
          <w:sz w:val="28"/>
          <w:szCs w:val="28"/>
        </w:rPr>
        <w:t xml:space="preserve"> месяца до утверждения генерального плана.</w:t>
      </w:r>
    </w:p>
    <w:p w:rsidR="003D32FC" w:rsidRPr="00B31A06" w:rsidRDefault="00CB5E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</w:t>
      </w:r>
      <w:r w:rsidR="003D32FC" w:rsidRPr="00B31A06">
        <w:rPr>
          <w:rFonts w:ascii="Times New Roman" w:hAnsi="Times New Roman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1A06" w:rsidRDefault="00B31A06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A06" w:rsidRDefault="00B31A06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lastRenderedPageBreak/>
        <w:t>Глава  V   Порядок  согласования проекта  генерального  плана</w:t>
      </w:r>
    </w:p>
    <w:p w:rsidR="00064F7F" w:rsidRPr="00B31A06" w:rsidRDefault="00064F7F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2FC" w:rsidRPr="00B31A06" w:rsidRDefault="008A5C95" w:rsidP="00711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1. Проект генерального плана и проект, предусматривающий</w:t>
      </w:r>
      <w:r w:rsidR="003D32FC" w:rsidRPr="00B31A06">
        <w:rPr>
          <w:rFonts w:ascii="Times New Roman" w:hAnsi="Times New Roman"/>
          <w:sz w:val="28"/>
          <w:szCs w:val="28"/>
        </w:rPr>
        <w:t xml:space="preserve">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6" w:history="1">
        <w:r w:rsidR="003D32FC" w:rsidRPr="00B31A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5.1</w:t>
        </w:r>
      </w:hyperlink>
      <w:r w:rsidR="003D32FC" w:rsidRPr="00B31A06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3D32FC" w:rsidRPr="00B31A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</w:t>
        </w:r>
      </w:hyperlink>
      <w:r w:rsidR="003D32FC" w:rsidRPr="00B31A0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2. Проект генерального плана до его утверждения подлежит согласованию </w:t>
      </w:r>
      <w:proofErr w:type="gramStart"/>
      <w:r w:rsidRPr="00B31A06">
        <w:rPr>
          <w:rFonts w:ascii="Times New Roman" w:hAnsi="Times New Roman"/>
          <w:sz w:val="28"/>
          <w:szCs w:val="28"/>
        </w:rPr>
        <w:t>с</w:t>
      </w:r>
      <w:proofErr w:type="gramEnd"/>
      <w:r w:rsidRPr="00B31A06">
        <w:rPr>
          <w:rFonts w:ascii="Times New Roman" w:hAnsi="Times New Roman"/>
          <w:sz w:val="28"/>
          <w:szCs w:val="28"/>
        </w:rPr>
        <w:t>: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</w:t>
      </w:r>
      <w:r w:rsidR="00B95E22" w:rsidRPr="00B31A06">
        <w:rPr>
          <w:rFonts w:ascii="Times New Roman" w:hAnsi="Times New Roman"/>
          <w:sz w:val="28"/>
          <w:szCs w:val="28"/>
        </w:rPr>
        <w:t xml:space="preserve">нию в сфере градостроительства </w:t>
      </w:r>
      <w:r w:rsidRPr="00B31A06">
        <w:rPr>
          <w:rFonts w:ascii="Times New Roman" w:hAnsi="Times New Roman"/>
          <w:sz w:val="28"/>
          <w:szCs w:val="28"/>
        </w:rPr>
        <w:t>в случае если: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</w:t>
      </w:r>
      <w:r w:rsidR="00B95E22" w:rsidRPr="00B31A06">
        <w:rPr>
          <w:rFonts w:ascii="Times New Roman" w:hAnsi="Times New Roman"/>
          <w:sz w:val="28"/>
          <w:szCs w:val="28"/>
        </w:rPr>
        <w:t>,</w:t>
      </w:r>
      <w:r w:rsidRPr="00B31A06">
        <w:rPr>
          <w:rFonts w:ascii="Times New Roman" w:hAnsi="Times New Roman"/>
          <w:sz w:val="28"/>
          <w:szCs w:val="28"/>
        </w:rPr>
        <w:t xml:space="preserve"> которые могут оказать негативное воздействие на водные объекты, находящиеся в федеральной собственности;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Правительством Оренбургской области в случае если: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на территории поселения находятся особо охраняемые природные территории регионального значения;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31A06">
        <w:rPr>
          <w:rFonts w:ascii="Times New Roman" w:hAnsi="Times New Roman"/>
          <w:sz w:val="28"/>
          <w:szCs w:val="28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A06">
        <w:rPr>
          <w:rFonts w:ascii="Times New Roman" w:hAnsi="Times New Roman"/>
          <w:sz w:val="28"/>
          <w:szCs w:val="28"/>
        </w:rPr>
        <w:t xml:space="preserve"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</w:t>
      </w:r>
      <w:r w:rsidRPr="00B31A06">
        <w:rPr>
          <w:rFonts w:ascii="Times New Roman" w:hAnsi="Times New Roman"/>
          <w:sz w:val="28"/>
          <w:szCs w:val="28"/>
        </w:rPr>
        <w:lastRenderedPageBreak/>
        <w:t>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  <w:proofErr w:type="gramEnd"/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Иные вопросы не могут рассматриваться при согласовании проекта генерального плана.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3. Срок согласования проекта генерального плана не может превышать </w:t>
      </w:r>
      <w:r w:rsidR="00B95E22" w:rsidRPr="00B31A06">
        <w:rPr>
          <w:rFonts w:ascii="Times New Roman" w:hAnsi="Times New Roman"/>
          <w:sz w:val="28"/>
          <w:szCs w:val="28"/>
        </w:rPr>
        <w:t>два</w:t>
      </w:r>
      <w:r w:rsidRPr="00B31A06">
        <w:rPr>
          <w:rFonts w:ascii="Times New Roman" w:hAnsi="Times New Roman"/>
          <w:sz w:val="28"/>
          <w:szCs w:val="28"/>
        </w:rPr>
        <w:t xml:space="preserve"> месяца со дня поступления уведомления об обеспечении доступа к проекту генерального плана и материалов по его обоснованию в </w:t>
      </w:r>
      <w:r w:rsidR="00922B62" w:rsidRPr="00B31A06">
        <w:rPr>
          <w:rFonts w:ascii="Times New Roman" w:hAnsi="Times New Roman"/>
          <w:sz w:val="28"/>
          <w:szCs w:val="28"/>
        </w:rPr>
        <w:t>ФГИС ТП</w:t>
      </w:r>
      <w:r w:rsidR="00195D91" w:rsidRPr="00B31A06">
        <w:rPr>
          <w:rFonts w:ascii="Times New Roman" w:hAnsi="Times New Roman"/>
          <w:sz w:val="28"/>
          <w:szCs w:val="28"/>
        </w:rPr>
        <w:t>,</w:t>
      </w:r>
      <w:r w:rsidR="00F964E9" w:rsidRPr="00B31A06">
        <w:rPr>
          <w:rFonts w:ascii="Times New Roman" w:hAnsi="Times New Roman"/>
          <w:sz w:val="28"/>
          <w:szCs w:val="28"/>
        </w:rPr>
        <w:t xml:space="preserve"> за исключением случая, предусмотренного пунктом 3.1 настоящей главы</w:t>
      </w:r>
      <w:r w:rsidRPr="00B31A06">
        <w:rPr>
          <w:rFonts w:ascii="Times New Roman" w:hAnsi="Times New Roman"/>
          <w:sz w:val="28"/>
          <w:szCs w:val="28"/>
        </w:rPr>
        <w:t>.</w:t>
      </w:r>
    </w:p>
    <w:p w:rsidR="00F964E9" w:rsidRPr="00B31A06" w:rsidRDefault="00F964E9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B31A06">
        <w:rPr>
          <w:rFonts w:ascii="Times New Roman" w:hAnsi="Times New Roman"/>
          <w:sz w:val="28"/>
          <w:szCs w:val="28"/>
        </w:rPr>
        <w:t>Изменения в утвержденный генеральный план подлежат согласованию с органами государственной власти и органами местного самоуправления, указанными в пункте 2 настоящей главы,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  <w:proofErr w:type="gramEnd"/>
    </w:p>
    <w:p w:rsidR="00F964E9" w:rsidRPr="00B31A06" w:rsidRDefault="00F964E9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1) внесение изменений, предусмотренных частью 7 статьи 26 Градостроительного кодекса Российской Федерации;</w:t>
      </w:r>
    </w:p>
    <w:p w:rsidR="00F964E9" w:rsidRPr="00B31A06" w:rsidRDefault="00F964E9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B95E22" w:rsidRPr="00B31A06" w:rsidRDefault="00F964E9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4. Заключения на проект генерального плана, направленные органами, указанными в </w:t>
      </w:r>
      <w:hyperlink r:id="rId8" w:history="1">
        <w:r w:rsidRPr="00B31A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="006B42CB" w:rsidRPr="00B31A06">
        <w:rPr>
          <w:rFonts w:ascii="Times New Roman" w:hAnsi="Times New Roman"/>
          <w:sz w:val="28"/>
          <w:szCs w:val="28"/>
        </w:rPr>
        <w:t xml:space="preserve"> настоящей г</w:t>
      </w:r>
      <w:r w:rsidRPr="00B31A06">
        <w:rPr>
          <w:rFonts w:ascii="Times New Roman" w:hAnsi="Times New Roman"/>
          <w:sz w:val="28"/>
          <w:szCs w:val="28"/>
        </w:rPr>
        <w:t>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31A06">
        <w:rPr>
          <w:rFonts w:ascii="Times New Roman" w:hAnsi="Times New Roman"/>
          <w:sz w:val="28"/>
          <w:szCs w:val="28"/>
        </w:rPr>
        <w:t xml:space="preserve">В случае поступления от одного или нескольких органов, указанных в </w:t>
      </w:r>
      <w:hyperlink r:id="rId9" w:history="1">
        <w:r w:rsidRPr="00B31A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Pr="00B31A06">
        <w:rPr>
          <w:rFonts w:ascii="Times New Roman" w:hAnsi="Times New Roman"/>
          <w:sz w:val="28"/>
          <w:szCs w:val="28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</w:t>
      </w:r>
      <w:r w:rsidR="008A5C95" w:rsidRPr="00B31A06">
        <w:rPr>
          <w:rFonts w:ascii="Times New Roman" w:hAnsi="Times New Roman"/>
          <w:sz w:val="28"/>
          <w:szCs w:val="28"/>
        </w:rPr>
        <w:t xml:space="preserve">ния, Глава </w:t>
      </w:r>
      <w:proofErr w:type="spellStart"/>
      <w:r w:rsidR="00664AB4" w:rsidRPr="00B31A06">
        <w:rPr>
          <w:rFonts w:ascii="Times New Roman" w:hAnsi="Times New Roman"/>
          <w:sz w:val="28"/>
          <w:szCs w:val="28"/>
        </w:rPr>
        <w:t>Кичкас</w:t>
      </w:r>
      <w:r w:rsidR="008A5C95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8A5C95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="00F964E9" w:rsidRPr="00B31A06">
        <w:rPr>
          <w:rFonts w:ascii="Times New Roman" w:hAnsi="Times New Roman"/>
          <w:sz w:val="28"/>
          <w:szCs w:val="28"/>
        </w:rPr>
        <w:t xml:space="preserve"> в течение пятнадцати</w:t>
      </w:r>
      <w:r w:rsidRPr="00B31A06">
        <w:rPr>
          <w:rFonts w:ascii="Times New Roman" w:hAnsi="Times New Roman"/>
          <w:sz w:val="28"/>
          <w:szCs w:val="28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Максимальный срок работы согласительной комиссии не может превышать </w:t>
      </w:r>
      <w:r w:rsidR="00F964E9" w:rsidRPr="00B31A06">
        <w:rPr>
          <w:rFonts w:ascii="Times New Roman" w:hAnsi="Times New Roman"/>
          <w:sz w:val="28"/>
          <w:szCs w:val="28"/>
        </w:rPr>
        <w:t>два</w:t>
      </w:r>
      <w:r w:rsidRPr="00B31A06">
        <w:rPr>
          <w:rFonts w:ascii="Times New Roman" w:hAnsi="Times New Roman"/>
          <w:sz w:val="28"/>
          <w:szCs w:val="28"/>
        </w:rPr>
        <w:t xml:space="preserve"> месяца.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31A06">
        <w:rPr>
          <w:rFonts w:ascii="Times New Roman" w:hAnsi="Times New Roman"/>
          <w:sz w:val="28"/>
          <w:szCs w:val="28"/>
        </w:rPr>
        <w:t xml:space="preserve">Порядок согласования проекта генерального плана осуществляются в соответствии с </w:t>
      </w:r>
      <w:r w:rsidR="00E01DDB" w:rsidRPr="00B31A06">
        <w:rPr>
          <w:rFonts w:ascii="Times New Roman" w:hAnsi="Times New Roman"/>
          <w:sz w:val="28"/>
          <w:szCs w:val="28"/>
        </w:rPr>
        <w:t>Приказ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Pr="00B31A06">
        <w:rPr>
          <w:rFonts w:ascii="Times New Roman" w:hAnsi="Times New Roman"/>
          <w:sz w:val="28"/>
          <w:szCs w:val="28"/>
        </w:rPr>
        <w:t xml:space="preserve">», Постановлением Правительства </w:t>
      </w:r>
      <w:r w:rsidRPr="00B31A06">
        <w:rPr>
          <w:rFonts w:ascii="Times New Roman" w:hAnsi="Times New Roman"/>
          <w:sz w:val="28"/>
          <w:szCs w:val="28"/>
        </w:rPr>
        <w:lastRenderedPageBreak/>
        <w:t>Оренб</w:t>
      </w:r>
      <w:r w:rsidR="00E01DDB" w:rsidRPr="00B31A06">
        <w:rPr>
          <w:rFonts w:ascii="Times New Roman" w:hAnsi="Times New Roman"/>
          <w:sz w:val="28"/>
          <w:szCs w:val="28"/>
        </w:rPr>
        <w:t>ургской области от 10.01.2008 №</w:t>
      </w:r>
      <w:r w:rsidRPr="00B31A06">
        <w:rPr>
          <w:rFonts w:ascii="Times New Roman" w:hAnsi="Times New Roman"/>
          <w:sz w:val="28"/>
          <w:szCs w:val="28"/>
        </w:rPr>
        <w:t>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</w:t>
      </w:r>
      <w:proofErr w:type="gramEnd"/>
      <w:r w:rsidRPr="00B31A06">
        <w:rPr>
          <w:rFonts w:ascii="Times New Roman" w:hAnsi="Times New Roman"/>
          <w:sz w:val="28"/>
          <w:szCs w:val="28"/>
        </w:rPr>
        <w:t xml:space="preserve"> с Правительством Оренбургской области».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7. По результатам работы согласительная ко</w:t>
      </w:r>
      <w:r w:rsidR="008A5C95" w:rsidRPr="00B31A06">
        <w:rPr>
          <w:rFonts w:ascii="Times New Roman" w:hAnsi="Times New Roman"/>
          <w:sz w:val="28"/>
          <w:szCs w:val="28"/>
        </w:rPr>
        <w:t xml:space="preserve">миссия представляет главе </w:t>
      </w:r>
      <w:proofErr w:type="spellStart"/>
      <w:r w:rsidR="00664AB4" w:rsidRPr="00B31A06">
        <w:rPr>
          <w:rFonts w:ascii="Times New Roman" w:hAnsi="Times New Roman"/>
          <w:sz w:val="28"/>
          <w:szCs w:val="28"/>
        </w:rPr>
        <w:t>Кичкас</w:t>
      </w:r>
      <w:r w:rsidR="008A5C95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8A5C95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Pr="00B31A06">
        <w:rPr>
          <w:rFonts w:ascii="Times New Roman" w:hAnsi="Times New Roman"/>
          <w:sz w:val="28"/>
          <w:szCs w:val="28"/>
        </w:rPr>
        <w:t>: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B31A06">
        <w:rPr>
          <w:rFonts w:ascii="Times New Roman" w:hAnsi="Times New Roman"/>
          <w:sz w:val="28"/>
          <w:szCs w:val="28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31A06">
        <w:rPr>
          <w:rFonts w:ascii="Times New Roman" w:hAnsi="Times New Roman"/>
          <w:sz w:val="28"/>
          <w:szCs w:val="28"/>
        </w:rPr>
        <w:t>Проект генерального плана вместе с документами и материалами, представленными согласительной комиссией, глава района</w:t>
      </w:r>
      <w:r w:rsidR="0017236A" w:rsidRPr="00B31A06">
        <w:rPr>
          <w:rFonts w:ascii="Times New Roman" w:hAnsi="Times New Roman"/>
          <w:sz w:val="28"/>
          <w:szCs w:val="28"/>
        </w:rPr>
        <w:t xml:space="preserve"> принимает решение о направлении согласованного или не согласованного в определенной части проекта генерального плана в представительный орган местного само</w:t>
      </w:r>
      <w:r w:rsidR="008A5C95" w:rsidRPr="00B31A06">
        <w:rPr>
          <w:rFonts w:ascii="Times New Roman" w:hAnsi="Times New Roman"/>
          <w:sz w:val="28"/>
          <w:szCs w:val="28"/>
        </w:rPr>
        <w:t xml:space="preserve">управления муниципального </w:t>
      </w:r>
      <w:proofErr w:type="spellStart"/>
      <w:r w:rsidR="00664AB4" w:rsidRPr="00B31A06">
        <w:rPr>
          <w:rFonts w:ascii="Times New Roman" w:hAnsi="Times New Roman"/>
          <w:sz w:val="28"/>
          <w:szCs w:val="28"/>
        </w:rPr>
        <w:t>Кичкас</w:t>
      </w:r>
      <w:r w:rsidR="008A5C95" w:rsidRPr="00B31A06">
        <w:rPr>
          <w:rFonts w:ascii="Times New Roman" w:hAnsi="Times New Roman"/>
          <w:sz w:val="28"/>
          <w:szCs w:val="28"/>
        </w:rPr>
        <w:t>ского</w:t>
      </w:r>
      <w:proofErr w:type="spellEnd"/>
      <w:r w:rsidR="008A5C95" w:rsidRPr="00B31A0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</w:t>
      </w:r>
      <w:r w:rsidR="0017236A" w:rsidRPr="00B31A06">
        <w:rPr>
          <w:rFonts w:ascii="Times New Roman" w:hAnsi="Times New Roman"/>
          <w:sz w:val="28"/>
          <w:szCs w:val="28"/>
        </w:rPr>
        <w:t xml:space="preserve"> или об отклонении такого проекта и о направлении его на доработку</w:t>
      </w:r>
      <w:r w:rsidRPr="00B31A06">
        <w:rPr>
          <w:rFonts w:ascii="Times New Roman" w:hAnsi="Times New Roman"/>
          <w:sz w:val="28"/>
          <w:szCs w:val="28"/>
        </w:rPr>
        <w:t>.</w:t>
      </w:r>
      <w:proofErr w:type="gramEnd"/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3D32FC" w:rsidRPr="00B31A06" w:rsidRDefault="003D32FC" w:rsidP="00711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Генеральный план в течение трех дней со дня его утверждения направляется в Правительство Оренбургской области.</w:t>
      </w:r>
    </w:p>
    <w:p w:rsidR="003D32FC" w:rsidRPr="00B31A06" w:rsidRDefault="003D32FC" w:rsidP="00711B37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Глава </w:t>
      </w:r>
      <w:r w:rsidRPr="00B31A06">
        <w:rPr>
          <w:rFonts w:ascii="Times New Roman" w:hAnsi="Times New Roman"/>
          <w:sz w:val="28"/>
          <w:szCs w:val="28"/>
          <w:lang w:val="en-US"/>
        </w:rPr>
        <w:t>VI</w:t>
      </w:r>
      <w:r w:rsidR="00750DD5" w:rsidRPr="00B31A06">
        <w:rPr>
          <w:rFonts w:ascii="Times New Roman" w:hAnsi="Times New Roman"/>
          <w:sz w:val="28"/>
          <w:szCs w:val="28"/>
        </w:rPr>
        <w:t xml:space="preserve">. Порядок </w:t>
      </w:r>
      <w:r w:rsidRPr="00B31A06">
        <w:rPr>
          <w:rFonts w:ascii="Times New Roman" w:hAnsi="Times New Roman"/>
          <w:sz w:val="28"/>
          <w:szCs w:val="28"/>
        </w:rPr>
        <w:t>подготовки  внесения изменений в  генеральный  план</w:t>
      </w:r>
    </w:p>
    <w:p w:rsidR="003D32FC" w:rsidRPr="00B31A06" w:rsidRDefault="003D32FC" w:rsidP="00711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Федерации, Законом Оренбургской области от 17 марта 2007 № 1037/233- </w:t>
      </w:r>
      <w:r w:rsidRPr="00B31A06">
        <w:rPr>
          <w:rFonts w:ascii="Times New Roman" w:hAnsi="Times New Roman"/>
          <w:sz w:val="28"/>
          <w:szCs w:val="28"/>
          <w:lang w:val="en-US"/>
        </w:rPr>
        <w:t>IV</w:t>
      </w:r>
      <w:r w:rsidRPr="00B31A06">
        <w:rPr>
          <w:rFonts w:ascii="Times New Roman" w:hAnsi="Times New Roman"/>
          <w:sz w:val="28"/>
          <w:szCs w:val="28"/>
        </w:rPr>
        <w:t xml:space="preserve">-ОЗ «О градостроительной деятельности на  территории  Оренбургской области» и главой </w:t>
      </w:r>
      <w:r w:rsidRPr="00B31A06">
        <w:rPr>
          <w:rFonts w:ascii="Times New Roman" w:hAnsi="Times New Roman"/>
          <w:sz w:val="28"/>
          <w:szCs w:val="28"/>
          <w:lang w:val="en-US"/>
        </w:rPr>
        <w:t>IV</w:t>
      </w:r>
      <w:r w:rsidRPr="00B31A06">
        <w:rPr>
          <w:rFonts w:ascii="Times New Roman" w:hAnsi="Times New Roman"/>
          <w:sz w:val="28"/>
          <w:szCs w:val="28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2. Решение о подготовке предложений о внесении изменений в генеральный план поселения принимается главой </w:t>
      </w:r>
      <w:proofErr w:type="spellStart"/>
      <w:r w:rsidR="00B554ED" w:rsidRPr="00B31A06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="00B554ED" w:rsidRPr="00B31A06">
        <w:rPr>
          <w:rFonts w:ascii="Times New Roman" w:hAnsi="Times New Roman"/>
          <w:sz w:val="28"/>
          <w:szCs w:val="28"/>
        </w:rPr>
        <w:t xml:space="preserve"> сельсовета</w:t>
      </w:r>
      <w:r w:rsidRPr="00B31A06">
        <w:rPr>
          <w:rFonts w:ascii="Times New Roman" w:hAnsi="Times New Roman"/>
          <w:sz w:val="28"/>
          <w:szCs w:val="28"/>
        </w:rPr>
        <w:t xml:space="preserve">. Решение о подготовке предложений о внесении изменений в генеральный план поселения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информационно-телекоммуникационной сети "Интернет". </w:t>
      </w:r>
    </w:p>
    <w:p w:rsidR="003D32FC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 xml:space="preserve">3. Внесение в генеральный план изменений, предусматривающих изменение границ населенных пунктов в целях жилищного строительства или </w:t>
      </w:r>
      <w:r w:rsidRPr="00B31A06">
        <w:rPr>
          <w:rFonts w:ascii="Times New Roman" w:hAnsi="Times New Roman"/>
          <w:sz w:val="28"/>
          <w:szCs w:val="28"/>
        </w:rPr>
        <w:lastRenderedPageBreak/>
        <w:t>определения зон рекреационного назначения, осуществляется без проведения общественных обсуждений или публичных слушаний.</w:t>
      </w:r>
    </w:p>
    <w:p w:rsidR="006D5098" w:rsidRPr="00B31A06" w:rsidRDefault="003D32FC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A06">
        <w:rPr>
          <w:rFonts w:ascii="Times New Roman" w:hAnsi="Times New Roman"/>
          <w:sz w:val="28"/>
          <w:szCs w:val="28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6D5098" w:rsidRPr="00B31A06" w:rsidRDefault="006D509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08" w:rsidRPr="00B31A06" w:rsidRDefault="00577608" w:rsidP="00711B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2FC" w:rsidRPr="00B31A06" w:rsidRDefault="003D32FC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P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31A06" w:rsidRDefault="00B31A06" w:rsidP="00711B37">
      <w:pPr>
        <w:pStyle w:val="Style8"/>
        <w:widowControl/>
        <w:tabs>
          <w:tab w:val="left" w:pos="567"/>
          <w:tab w:val="left" w:pos="641"/>
        </w:tabs>
        <w:spacing w:line="240" w:lineRule="auto"/>
        <w:ind w:firstLine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A06" w:rsidSect="006D509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2"/>
    <w:rsid w:val="00052988"/>
    <w:rsid w:val="00064F7F"/>
    <w:rsid w:val="000D084B"/>
    <w:rsid w:val="000E5F19"/>
    <w:rsid w:val="000F3B6B"/>
    <w:rsid w:val="0017236A"/>
    <w:rsid w:val="00180E82"/>
    <w:rsid w:val="00195D91"/>
    <w:rsid w:val="001A2767"/>
    <w:rsid w:val="001D4BB5"/>
    <w:rsid w:val="001F7035"/>
    <w:rsid w:val="00216A2B"/>
    <w:rsid w:val="002746D0"/>
    <w:rsid w:val="002A5351"/>
    <w:rsid w:val="003443A5"/>
    <w:rsid w:val="003A2678"/>
    <w:rsid w:val="003C6ED4"/>
    <w:rsid w:val="003D32FC"/>
    <w:rsid w:val="0040781D"/>
    <w:rsid w:val="0042273B"/>
    <w:rsid w:val="0048325C"/>
    <w:rsid w:val="00520328"/>
    <w:rsid w:val="00577608"/>
    <w:rsid w:val="00604E1B"/>
    <w:rsid w:val="00664AB4"/>
    <w:rsid w:val="006B42CB"/>
    <w:rsid w:val="006D5098"/>
    <w:rsid w:val="006D7E0D"/>
    <w:rsid w:val="007066C2"/>
    <w:rsid w:val="00711B37"/>
    <w:rsid w:val="00750DD5"/>
    <w:rsid w:val="00791257"/>
    <w:rsid w:val="00806105"/>
    <w:rsid w:val="0088478C"/>
    <w:rsid w:val="008A5C95"/>
    <w:rsid w:val="0091383B"/>
    <w:rsid w:val="00922B62"/>
    <w:rsid w:val="00996463"/>
    <w:rsid w:val="00996E90"/>
    <w:rsid w:val="009C367B"/>
    <w:rsid w:val="009D6950"/>
    <w:rsid w:val="009E0062"/>
    <w:rsid w:val="009F328C"/>
    <w:rsid w:val="00AC6014"/>
    <w:rsid w:val="00AE22B6"/>
    <w:rsid w:val="00B31A06"/>
    <w:rsid w:val="00B554ED"/>
    <w:rsid w:val="00B95E22"/>
    <w:rsid w:val="00BB37D4"/>
    <w:rsid w:val="00BD566F"/>
    <w:rsid w:val="00BD6D10"/>
    <w:rsid w:val="00C122E7"/>
    <w:rsid w:val="00C43101"/>
    <w:rsid w:val="00C572B2"/>
    <w:rsid w:val="00C744E0"/>
    <w:rsid w:val="00CB5EFC"/>
    <w:rsid w:val="00D01D9D"/>
    <w:rsid w:val="00D271D2"/>
    <w:rsid w:val="00D27E27"/>
    <w:rsid w:val="00DD4A22"/>
    <w:rsid w:val="00E01DDB"/>
    <w:rsid w:val="00E47E50"/>
    <w:rsid w:val="00E86067"/>
    <w:rsid w:val="00EC085C"/>
    <w:rsid w:val="00EF77B5"/>
    <w:rsid w:val="00F04C1E"/>
    <w:rsid w:val="00F164E8"/>
    <w:rsid w:val="00F929A5"/>
    <w:rsid w:val="00F964E9"/>
    <w:rsid w:val="00FC4E66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39"/>
    <w:rsid w:val="002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1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D08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84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Style7">
    <w:name w:val="Style7"/>
    <w:basedOn w:val="a"/>
    <w:rsid w:val="000D084B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0D084B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0D084B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F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6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3D32FC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3A2678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3A2678"/>
    <w:pPr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39"/>
    <w:rsid w:val="0021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1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29A4E3B6CCD6FE7E635BFD7598719B24F86ACC0F53FEECC70930E1221FFDEB3301E0B1142CA5ED356E765P3x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E7B3-609F-4202-B692-C515AB5B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3976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14</cp:revision>
  <cp:lastPrinted>2020-06-25T10:26:00Z</cp:lastPrinted>
  <dcterms:created xsi:type="dcterms:W3CDTF">2020-11-30T06:38:00Z</dcterms:created>
  <dcterms:modified xsi:type="dcterms:W3CDTF">2020-12-28T09:49:00Z</dcterms:modified>
</cp:coreProperties>
</file>