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4776"/>
      </w:tblGrid>
      <w:tr w:rsidR="001307F1" w:rsidTr="001307F1">
        <w:trPr>
          <w:trHeight w:hRule="exact" w:val="3261"/>
        </w:trPr>
        <w:tc>
          <w:tcPr>
            <w:tcW w:w="4434" w:type="dxa"/>
          </w:tcPr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АДМИНИСТРАЦИЯ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МУНИЦИПАЛЬНОГО ОБРАЗОВАНИЯ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КИЧКАССКИЙ СЕЛЬСОВЕТ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ПЕРЕВОЛОЦКОГО РАЙОНА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ОРЕНБУРГСКОЙ ОБЛАСТИ</w:t>
            </w:r>
          </w:p>
          <w:p w:rsidR="001307F1" w:rsidRDefault="001307F1">
            <w:pPr>
              <w:pStyle w:val="6"/>
              <w:tabs>
                <w:tab w:val="left" w:pos="142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</w:p>
          <w:p w:rsidR="001307F1" w:rsidRDefault="001307F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19.07.2022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48-п</w:t>
            </w:r>
          </w:p>
          <w:p w:rsidR="001307F1" w:rsidRDefault="001307F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F1" w:rsidRDefault="001307F1" w:rsidP="001307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3D3FF3F2" wp14:editId="597E4D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2833370" cy="191770"/>
                      <wp:effectExtent l="10160" t="11430" r="1397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3370" cy="191770"/>
                                <a:chOff x="-74" y="18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-74" y="18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-74" y="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375" y="18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3832" y="20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.05pt;margin-top:.15pt;width:223.1pt;height:15.1pt;z-index:251658240;mso-wrap-distance-left:0;mso-wrap-distance-right:0" coordorigin="-74,18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">
                      <v:line id="Line 3" o:spid="_x0000_s1027" style="position:absolute;visibility:visible;mso-wrap-style:square" from="-74,18" to="383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RccQAAADaAAAADwAAAGRycy9kb3ducmV2LnhtbESPQWvCQBSE74L/YXlCb7oxtaLRVVqh&#10;WChSjYLXR/aZDWbfhuxW0/76bqHQ4zAz3zDLdWdrcaPWV44VjEcJCOLC6YpLBafj63AGwgdkjbVj&#10;UvBFHtarfm+JmXZ3PtAtD6WIEPYZKjAhNJmUvjBk0Y9cQxy9i2sthijbUuoW7xFua5kmyVRarDgu&#10;GGxoY6i45p9WwTs1+8n3y+XxPE+m2502efrxtFHqYdA9L0AE6sJ/+K/9phWk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NFxxAAAANoAAAAPAAAAAAAAAAAA&#10;AAAAAKECAABkcnMvZG93bnJldi54bWxQSwUGAAAAAAQABAD5AAAAkgMAAAAA&#10;" strokeweight=".35mm">
                        <v:stroke joinstyle="miter"/>
                      </v:line>
                      <v:line id="Line 4" o:spid="_x0000_s1028" style="position:absolute;visibility:visible;mso-wrap-style:square" from="-74,18" to="-73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6sQAAADaAAAADwAAAGRycy9kb3ducmV2LnhtbESPQWvCQBSE70L/w/IK3symakVTV6mC&#10;WJDSGgWvj+wzG5p9G7Krpv31XaHQ4zAz3zDzZWdrcaXWV44VPCUpCOLC6YpLBcfDZjAF4QOyxtox&#10;KfgmD8vFQ2+OmXY33tM1D6WIEPYZKjAhNJmUvjBk0SeuIY7e2bUWQ5RtKXWLtwi3tRym6URarDgu&#10;GGxobaj4yi9WwY6az/HP6jw6zdLJ9l2bfPjxvFaq/9i9voAI1IX/8F/7TSsYwf1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HTqxAAAANoAAAAPAAAAAAAAAAAA&#10;AAAAAKECAABkcnMvZG93bnJldi54bWxQSwUGAAAAAAQABAD5AAAAkgMAAAAA&#10;" strokeweight=".35mm">
                        <v:stroke joinstyle="miter"/>
                      </v:line>
                      <v:line id="Line 5" o:spid="_x0000_s1029" style="position:absolute;visibility:visible;mso-wrap-style:square" from="3375,18" to="383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snsQAAADaAAAADwAAAGRycy9kb3ducmV2LnhtbESPQWsCMRSE7wX/Q3iCt5rVWtHVKFYo&#10;FUpRV8HrY/PcLG5elk3Utb++KRR6HGbmG2a+bG0lbtT40rGCQT8BQZw7XXKh4Hh4f56A8AFZY+WY&#10;FDzIw3LReZpjqt2d93TLQiEihH2KCkwIdSqlzw1Z9H1XE0fv7BqLIcqmkLrBe4TbSg6TZCwtlhwX&#10;DNa0NpRfsqtV8En1bvT9dn45TZPxx5c22XD7ulaq121XMxCB2vAf/mtvtII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eyexAAAANoAAAAPAAAAAAAAAAAA&#10;AAAAAKECAABkcnMvZG93bnJldi54bWxQSwUGAAAAAAQABAD5AAAAkgMAAAAA&#10;" strokeweight=".35mm">
                        <v:stroke joinstyle="miter"/>
                      </v:line>
                      <v:line id="Line 6" o:spid="_x0000_s1030" style="position:absolute;visibility:visible;mso-wrap-style:square" from="3832,20" to="383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lJBcQAAADaAAAADwAAAGRycy9kb3ducmV2LnhtbESPQWsCMRSE7wX/Q3iCt5rVqtTVKFYQ&#10;hVK0a6HXx+a5Wdy8LJuoq7++KRR6HGbmG2a+bG0lrtT40rGCQT8BQZw7XXKh4Ou4eX4F4QOyxsox&#10;KbiTh+Wi8zTHVLsbf9I1C4WIEPYpKjAh1KmUPjdk0fddTRy9k2sshiibQuoGbxFuKzlMkom0WHJc&#10;MFjT2lB+zi5WwTvVh9Hj7fTyPU0m2w9tsuF+vFaq121XMxCB2vAf/mvvtIIx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UkFxAAAANoAAAAPAAAAAAAAAAAA&#10;AAAAAKECAABkcnMvZG93bnJldi54bWxQSwUGAAAAAAQABAD5AAAAkgMAAAAA&#10;" strokeweight=".35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 отчета об исполнении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307F1" w:rsidRDefault="001307F1" w:rsidP="001307F1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 полугодие 2022 года.</w:t>
            </w:r>
          </w:p>
        </w:tc>
        <w:tc>
          <w:tcPr>
            <w:tcW w:w="4776" w:type="dxa"/>
          </w:tcPr>
          <w:p w:rsidR="001307F1" w:rsidRDefault="001307F1">
            <w:pPr>
              <w:suppressAutoHyphens/>
              <w:snapToGrid w:val="0"/>
              <w:ind w:left="142" w:hanging="142"/>
              <w:jc w:val="right"/>
              <w:rPr>
                <w:sz w:val="28"/>
                <w:lang w:eastAsia="ar-SA"/>
              </w:rPr>
            </w:pPr>
          </w:p>
        </w:tc>
      </w:tr>
    </w:tbl>
    <w:p w:rsidR="001307F1" w:rsidRDefault="001307F1" w:rsidP="001307F1"/>
    <w:p w:rsidR="001307F1" w:rsidRDefault="001307F1" w:rsidP="001307F1"/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МО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области, постановляю: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 отчет «Об исполнении бюджета за первое полугодие 2022 года».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«Об исполнении бюджета за первое  полугодие 2022 года на официальном сайте администрации в сети интернет.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3.Ответственность за исполнение настоящего постановления возложить на  ведущего специалиста сельсовета Тищенко М.Г.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Постановление вступают в силу  с момента подписания.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162B11" w:rsidRDefault="00162B11">
      <w:pPr>
        <w:rPr>
          <w:rFonts w:ascii="Times New Roman" w:hAnsi="Times New Roman"/>
          <w:sz w:val="28"/>
          <w:szCs w:val="28"/>
        </w:rPr>
      </w:pPr>
    </w:p>
    <w:p w:rsidR="001307F1" w:rsidRDefault="00130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РАЙФО, прокурору, в дело.</w:t>
      </w:r>
    </w:p>
    <w:p w:rsidR="00162B11" w:rsidRDefault="00162B11">
      <w:pPr>
        <w:rPr>
          <w:rFonts w:ascii="Times New Roman" w:hAnsi="Times New Roman"/>
          <w:sz w:val="28"/>
          <w:szCs w:val="28"/>
        </w:rPr>
      </w:pPr>
    </w:p>
    <w:p w:rsidR="00162B11" w:rsidRDefault="00162B11">
      <w:pPr>
        <w:rPr>
          <w:rFonts w:ascii="Times New Roman" w:hAnsi="Times New Roman"/>
          <w:sz w:val="28"/>
          <w:szCs w:val="28"/>
        </w:rPr>
      </w:pPr>
    </w:p>
    <w:p w:rsidR="00162B11" w:rsidRDefault="00162B11">
      <w:pPr>
        <w:rPr>
          <w:rFonts w:ascii="Times New Roman" w:hAnsi="Times New Roman"/>
          <w:sz w:val="28"/>
          <w:szCs w:val="28"/>
        </w:rPr>
      </w:pPr>
    </w:p>
    <w:p w:rsidR="00162B11" w:rsidRDefault="00162B11">
      <w:pPr>
        <w:rPr>
          <w:rFonts w:ascii="Times New Roman" w:hAnsi="Times New Roman"/>
          <w:sz w:val="28"/>
          <w:szCs w:val="28"/>
        </w:rPr>
      </w:pPr>
    </w:p>
    <w:p w:rsidR="00162B11" w:rsidRDefault="00162B11">
      <w:pPr>
        <w:rPr>
          <w:rFonts w:ascii="Times New Roman" w:hAnsi="Times New Roman"/>
          <w:sz w:val="28"/>
          <w:szCs w:val="28"/>
        </w:rPr>
      </w:pPr>
    </w:p>
    <w:p w:rsidR="00162B11" w:rsidRDefault="00162B11">
      <w:pPr>
        <w:rPr>
          <w:rFonts w:ascii="Times New Roman" w:hAnsi="Times New Roman"/>
          <w:sz w:val="28"/>
          <w:szCs w:val="28"/>
        </w:rPr>
        <w:sectPr w:rsidR="00162B11" w:rsidSect="00162B11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250" w:tblpY="1021"/>
        <w:tblW w:w="14283" w:type="dxa"/>
        <w:tblLayout w:type="fixed"/>
        <w:tblLook w:val="04A0" w:firstRow="1" w:lastRow="0" w:firstColumn="1" w:lastColumn="0" w:noHBand="0" w:noVBand="1"/>
      </w:tblPr>
      <w:tblGrid>
        <w:gridCol w:w="7351"/>
        <w:gridCol w:w="1121"/>
        <w:gridCol w:w="2110"/>
        <w:gridCol w:w="1324"/>
        <w:gridCol w:w="1385"/>
        <w:gridCol w:w="992"/>
      </w:tblGrid>
      <w:tr w:rsidR="00795822" w:rsidRPr="001307F1" w:rsidTr="00795822">
        <w:trPr>
          <w:trHeight w:val="304"/>
        </w:trPr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</w:p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07F1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795822" w:rsidRPr="001307F1" w:rsidTr="00795822">
        <w:trPr>
          <w:trHeight w:val="255"/>
        </w:trPr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за 1 полугодие 2022 г.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01.07.2022</w:t>
            </w:r>
          </w:p>
        </w:tc>
      </w:tr>
      <w:tr w:rsidR="00795822" w:rsidRPr="001307F1" w:rsidTr="00795822">
        <w:trPr>
          <w:trHeight w:val="22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55703562</w:t>
            </w:r>
          </w:p>
        </w:tc>
      </w:tr>
      <w:tr w:rsidR="00795822" w:rsidRPr="001307F1" w:rsidTr="00795822">
        <w:trPr>
          <w:trHeight w:val="882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Кичкасский</w:t>
            </w:r>
            <w:proofErr w:type="spellEnd"/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Кичкасское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53637419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5822" w:rsidRPr="001307F1" w:rsidTr="00795822">
        <w:trPr>
          <w:trHeight w:val="304"/>
        </w:trPr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07F1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5822" w:rsidRPr="001307F1" w:rsidTr="00795822">
        <w:trPr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7 353 800,00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3 722 319,62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3 631 480,38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2 836 500,00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1 470 919,62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1 365 580,38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380 237,87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558 762,13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380 237,87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558 762,13</w:t>
            </w:r>
          </w:p>
        </w:tc>
      </w:tr>
      <w:tr w:rsidR="00795822" w:rsidRPr="001307F1" w:rsidTr="00795822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377 197,02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537 802,98</w:t>
            </w:r>
          </w:p>
        </w:tc>
      </w:tr>
      <w:tr w:rsidR="00795822" w:rsidRPr="001307F1" w:rsidTr="00795822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377 133,30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537 866,70</w:t>
            </w:r>
          </w:p>
        </w:tc>
      </w:tr>
      <w:tr w:rsidR="00795822" w:rsidRPr="001307F1" w:rsidTr="00795822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ind w:right="60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3 040,85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20 959,15</w:t>
            </w:r>
          </w:p>
        </w:tc>
      </w:tr>
      <w:tr w:rsidR="00795822" w:rsidRPr="001307F1" w:rsidTr="00795822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2 917,31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21 082,69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597 000,00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323 646,55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273 353,45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597 000,00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323 646,55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273 353,45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159 305,84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110 694,16</w:t>
            </w:r>
          </w:p>
        </w:tc>
      </w:tr>
      <w:tr w:rsidR="00795822" w:rsidRPr="001307F1" w:rsidTr="00795822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159 305,84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110 694,16</w:t>
            </w:r>
          </w:p>
        </w:tc>
      </w:tr>
      <w:tr w:rsidR="00795822" w:rsidRPr="001307F1" w:rsidTr="00795822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937,83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62,17</w:t>
            </w:r>
          </w:p>
        </w:tc>
      </w:tr>
      <w:tr w:rsidR="00795822" w:rsidRPr="001307F1" w:rsidTr="00795822">
        <w:trPr>
          <w:trHeight w:val="1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937,83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62,17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183 509,89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176 490,11</w:t>
            </w:r>
          </w:p>
        </w:tc>
      </w:tr>
      <w:tr w:rsidR="00795822" w:rsidRPr="001307F1" w:rsidTr="00795822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183 509,89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176 490,11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-20 107,01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-13 892,99</w:t>
            </w:r>
          </w:p>
        </w:tc>
      </w:tr>
      <w:tr w:rsidR="00795822" w:rsidRPr="001307F1" w:rsidTr="00795822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-20 107,01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-13 892,99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356 906,50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243 093,50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356 906,50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243 093,50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356 906,50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243 093,50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408 728,70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288 271,30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25 691,65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139 308,35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25 691,65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139 308,35</w:t>
            </w:r>
          </w:p>
        </w:tc>
      </w:tr>
      <w:tr w:rsidR="00795822" w:rsidRPr="001307F1" w:rsidTr="00795822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24 512,51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140 487,49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1 179,14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532 000,00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383 037,05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148 962,95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355 191,99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355 191,99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354 744,80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447,19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27 845,06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343 154,94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27 845,06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343 154,94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26 295,85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344 704,15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1 549,21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795822" w:rsidRPr="001307F1" w:rsidTr="00795822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4 517 300,00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2 251 400,00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2 265 900,00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4 517 300,00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2 251 400,00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2 265 900,00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4 412 500,00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2 213 500,00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4 412 500,00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2 213 500,00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4 412 500,00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2 213 500,00</w:t>
            </w:r>
          </w:p>
        </w:tc>
      </w:tr>
      <w:tr w:rsidR="00795822" w:rsidRPr="001307F1" w:rsidTr="00795822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795822" w:rsidRPr="001307F1" w:rsidTr="00795822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22" w:rsidRPr="001307F1" w:rsidRDefault="00795822" w:rsidP="007958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822" w:rsidRPr="001307F1" w:rsidRDefault="00795822" w:rsidP="00795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</w:tbl>
    <w:p w:rsidR="00162B11" w:rsidRDefault="00162B11" w:rsidP="00162B11">
      <w:pPr>
        <w:jc w:val="center"/>
        <w:rPr>
          <w:rFonts w:ascii="Times New Roman" w:hAnsi="Times New Roman"/>
          <w:sz w:val="28"/>
          <w:szCs w:val="28"/>
        </w:rPr>
      </w:pPr>
    </w:p>
    <w:p w:rsidR="000440FA" w:rsidRDefault="000440FA" w:rsidP="001307F1">
      <w:pPr>
        <w:ind w:firstLine="708"/>
      </w:pPr>
    </w:p>
    <w:p w:rsidR="00543F00" w:rsidRDefault="00543F00" w:rsidP="001307F1">
      <w:pPr>
        <w:ind w:firstLine="708"/>
      </w:pPr>
    </w:p>
    <w:p w:rsidR="00543F00" w:rsidRDefault="00543F00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1307F1">
      <w:pPr>
        <w:ind w:firstLine="708"/>
      </w:pPr>
    </w:p>
    <w:p w:rsidR="00BE5E67" w:rsidRDefault="00BE5E67" w:rsidP="00BE5E67">
      <w:pPr>
        <w:sectPr w:rsidR="00BE5E67" w:rsidSect="00162B11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</w:p>
    <w:p w:rsidR="00BE5E67" w:rsidRDefault="00BE5E67" w:rsidP="00BE5E67"/>
    <w:tbl>
      <w:tblPr>
        <w:tblpPr w:leftFromText="180" w:rightFromText="180" w:horzAnchor="margin" w:tblpXSpec="center" w:tblpY="-504"/>
        <w:tblOverlap w:val="never"/>
        <w:tblW w:w="9873" w:type="dxa"/>
        <w:tblLayout w:type="fixed"/>
        <w:tblLook w:val="01E0" w:firstRow="1" w:lastRow="1" w:firstColumn="1" w:lastColumn="1" w:noHBand="0" w:noVBand="0"/>
      </w:tblPr>
      <w:tblGrid>
        <w:gridCol w:w="1981"/>
        <w:gridCol w:w="640"/>
        <w:gridCol w:w="4278"/>
        <w:gridCol w:w="829"/>
        <w:gridCol w:w="54"/>
        <w:gridCol w:w="2091"/>
      </w:tblGrid>
      <w:tr w:rsidR="00543F00" w:rsidTr="00795822">
        <w:trPr>
          <w:trHeight w:val="280"/>
        </w:trPr>
        <w:tc>
          <w:tcPr>
            <w:tcW w:w="9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1" w:name="__bookmark_1"/>
            <w:bookmarkEnd w:id="1"/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BE5E6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97522" w:rsidRDefault="00997522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543F00" w:rsidRDefault="00543F00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ПОЯСНИТЕЛЬНАЯ ЗАПИСКА</w:t>
            </w:r>
          </w:p>
        </w:tc>
      </w:tr>
      <w:tr w:rsidR="00543F00" w:rsidRPr="006F4138" w:rsidTr="00795822">
        <w:trPr>
          <w:trHeight w:val="52"/>
        </w:trPr>
        <w:tc>
          <w:tcPr>
            <w:tcW w:w="9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</w:tr>
      <w:tr w:rsidR="00543F00" w:rsidTr="00795822">
        <w:trPr>
          <w:trHeight w:val="159"/>
        </w:trPr>
        <w:tc>
          <w:tcPr>
            <w:tcW w:w="7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43F00" w:rsidTr="00795822">
        <w:trPr>
          <w:trHeight w:val="150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0503160</w:t>
            </w:r>
          </w:p>
        </w:tc>
      </w:tr>
      <w:tr w:rsidR="00543F00" w:rsidTr="00795822">
        <w:trPr>
          <w:trHeight w:val="142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49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1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6"/>
            </w:tblGrid>
            <w:tr w:rsidR="00543F00" w:rsidRPr="006F4138" w:rsidTr="00795822">
              <w:trPr>
                <w:trHeight w:val="103"/>
                <w:jc w:val="center"/>
              </w:trPr>
              <w:tc>
                <w:tcPr>
                  <w:tcW w:w="41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162B11">
                  <w:pPr>
                    <w:framePr w:hSpace="180" w:wrap="around" w:hAnchor="margin" w:xAlign="center" w:y="-504"/>
                    <w:spacing w:after="0" w:line="240" w:lineRule="auto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За 1 полугодие 2022 года.</w:t>
                  </w:r>
                </w:p>
              </w:tc>
            </w:tr>
          </w:tbl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.07 2022 г.</w:t>
            </w:r>
          </w:p>
        </w:tc>
      </w:tr>
      <w:tr w:rsidR="00543F00" w:rsidRPr="006F4138" w:rsidTr="00795822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C23C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лавный распорядитель, распорядитель,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  <w:jc w:val="center"/>
            </w:pPr>
          </w:p>
        </w:tc>
      </w:tr>
      <w:tr w:rsidR="00543F00" w:rsidRPr="006F4138" w:rsidTr="00795822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получатель бюджетных средств, главный администратор,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  <w:jc w:val="center"/>
            </w:pPr>
          </w:p>
        </w:tc>
      </w:tr>
      <w:tr w:rsidR="00543F00" w:rsidTr="00795822">
        <w:trPr>
          <w:trHeight w:val="74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55703562</w:t>
            </w:r>
          </w:p>
        </w:tc>
      </w:tr>
      <w:tr w:rsidR="00543F00" w:rsidRPr="006F4138" w:rsidTr="00795822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главный администратор, администратор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  <w:jc w:val="center"/>
            </w:pPr>
          </w:p>
        </w:tc>
      </w:tr>
      <w:tr w:rsidR="00543F00" w:rsidRPr="006F4138" w:rsidTr="00795822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  <w:jc w:val="center"/>
            </w:pPr>
          </w:p>
        </w:tc>
      </w:tr>
      <w:tr w:rsidR="00543F00" w:rsidTr="00795822">
        <w:trPr>
          <w:trHeight w:val="424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DA24E9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24E9">
              <w:rPr>
                <w:rFonts w:ascii="Arial" w:eastAsia="Arial" w:hAnsi="Arial" w:cs="Arial"/>
                <w:color w:val="000000"/>
                <w:sz w:val="16"/>
                <w:szCs w:val="16"/>
              </w:rPr>
              <w:t>дефицита бюджета</w:t>
            </w:r>
          </w:p>
        </w:tc>
        <w:tc>
          <w:tcPr>
            <w:tcW w:w="4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EB78E6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Кичкасский</w:t>
            </w:r>
            <w:proofErr w:type="spellEnd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607</w:t>
            </w:r>
          </w:p>
        </w:tc>
      </w:tr>
      <w:tr w:rsidR="00543F00" w:rsidRPr="006F4138" w:rsidTr="00795822">
        <w:trPr>
          <w:trHeight w:val="129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EB78E6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42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EB78E6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Сельское поселение </w:t>
            </w:r>
            <w:proofErr w:type="spellStart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Кичкасское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  <w:jc w:val="center"/>
            </w:pPr>
          </w:p>
        </w:tc>
      </w:tr>
      <w:tr w:rsidR="00543F00" w:rsidTr="00795822">
        <w:trPr>
          <w:trHeight w:val="150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(публично-правового образования)</w:t>
            </w:r>
          </w:p>
        </w:tc>
        <w:tc>
          <w:tcPr>
            <w:tcW w:w="42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4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53637419000</w:t>
            </w:r>
          </w:p>
        </w:tc>
      </w:tr>
      <w:tr w:rsidR="00543F00" w:rsidRPr="006F4138" w:rsidTr="00795822">
        <w:trPr>
          <w:trHeight w:val="83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61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34"/>
            </w:tblGrid>
            <w:tr w:rsidR="00543F00" w:rsidRPr="006F4138" w:rsidTr="00795822">
              <w:trPr>
                <w:trHeight w:val="168"/>
              </w:trPr>
              <w:tc>
                <w:tcPr>
                  <w:tcW w:w="6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framePr w:hSpace="180" w:wrap="around" w:hAnchor="margin" w:xAlign="center" w:y="-504"/>
                    <w:spacing w:after="0" w:line="240" w:lineRule="auto"/>
                    <w:suppressOverlap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Периодичность: годовая</w:t>
                  </w:r>
                </w:p>
              </w:tc>
            </w:tr>
          </w:tbl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  <w:jc w:val="center"/>
            </w:pPr>
          </w:p>
        </w:tc>
      </w:tr>
      <w:tr w:rsidR="00543F00" w:rsidTr="00795822">
        <w:trPr>
          <w:trHeight w:val="449"/>
          <w:hidden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  <w:ind w:hanging="142"/>
              <w:rPr>
                <w:vanish/>
              </w:rPr>
            </w:pPr>
          </w:p>
          <w:tbl>
            <w:tblPr>
              <w:tblOverlap w:val="never"/>
              <w:tblW w:w="19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57"/>
            </w:tblGrid>
            <w:tr w:rsidR="00543F00" w:rsidRPr="006F4138" w:rsidTr="00795822">
              <w:trPr>
                <w:trHeight w:val="245"/>
              </w:trPr>
              <w:tc>
                <w:tcPr>
                  <w:tcW w:w="19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162B11">
                  <w:pPr>
                    <w:framePr w:hSpace="180" w:wrap="around" w:hAnchor="margin" w:xAlign="center" w:y="-504"/>
                    <w:spacing w:after="0" w:line="240" w:lineRule="auto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Единица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измерения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:р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543F00" w:rsidRPr="006F4138" w:rsidTr="00795822">
              <w:trPr>
                <w:trHeight w:val="245"/>
              </w:trPr>
              <w:tc>
                <w:tcPr>
                  <w:tcW w:w="19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Default="00543F00" w:rsidP="00162B11">
                  <w:pPr>
                    <w:framePr w:hSpace="180" w:wrap="around" w:hAnchor="margin" w:xAlign="center" w:y="-504"/>
                    <w:spacing w:after="0" w:line="240" w:lineRule="auto"/>
                    <w:suppressOverlap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958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383</w:t>
            </w:r>
          </w:p>
        </w:tc>
      </w:tr>
    </w:tbl>
    <w:p w:rsidR="00543F00" w:rsidRDefault="00543F00" w:rsidP="001307F1">
      <w:pPr>
        <w:ind w:firstLine="708"/>
      </w:pPr>
      <w:bookmarkStart w:id="2" w:name="_GoBack"/>
      <w:bookmarkEnd w:id="2"/>
    </w:p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Default="00543F00" w:rsidP="00543F00"/>
    <w:p w:rsidR="00543F00" w:rsidRPr="00543F00" w:rsidRDefault="00543F00" w:rsidP="00543F00">
      <w:pPr>
        <w:tabs>
          <w:tab w:val="left" w:pos="4770"/>
        </w:tabs>
      </w:pPr>
      <w:r>
        <w:tab/>
      </w:r>
    </w:p>
    <w:tbl>
      <w:tblPr>
        <w:tblpPr w:leftFromText="180" w:rightFromText="180" w:vertAnchor="page" w:horzAnchor="margin" w:tblpXSpec="center" w:tblpY="5596"/>
        <w:tblOverlap w:val="never"/>
        <w:tblW w:w="9831" w:type="dxa"/>
        <w:tblLayout w:type="fixed"/>
        <w:tblLook w:val="01E0" w:firstRow="1" w:lastRow="1" w:firstColumn="1" w:lastColumn="1" w:noHBand="0" w:noVBand="0"/>
      </w:tblPr>
      <w:tblGrid>
        <w:gridCol w:w="1563"/>
        <w:gridCol w:w="1664"/>
        <w:gridCol w:w="1664"/>
        <w:gridCol w:w="1664"/>
        <w:gridCol w:w="1664"/>
        <w:gridCol w:w="1612"/>
      </w:tblGrid>
      <w:tr w:rsidR="00543F00" w:rsidRPr="006F4138" w:rsidTr="00795822">
        <w:trPr>
          <w:trHeight w:val="9904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DA5854" w:rsidRDefault="00543F00" w:rsidP="00795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Общие сведения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</w:r>
            <w:r>
              <w:rPr>
                <w:bCs/>
                <w:iCs/>
                <w:u w:val="single"/>
              </w:rPr>
              <w:t xml:space="preserve"> Полное наименование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Администрация муниципального образования </w:t>
            </w:r>
            <w:proofErr w:type="spellStart"/>
            <w:r w:rsidRPr="00BB1D0A">
              <w:rPr>
                <w:rFonts w:ascii="Times New Roman" w:eastAsia="Arial" w:hAnsi="Times New Roman"/>
                <w:color w:val="000000"/>
              </w:rPr>
              <w:t>Кичкасский</w:t>
            </w:r>
            <w:proofErr w:type="spellEnd"/>
            <w:r w:rsidRPr="00BB1D0A">
              <w:rPr>
                <w:rFonts w:ascii="Times New Roman" w:eastAsia="Arial" w:hAnsi="Times New Roman"/>
                <w:color w:val="000000"/>
              </w:rPr>
              <w:t xml:space="preserve">  с</w:t>
            </w:r>
            <w:r>
              <w:rPr>
                <w:rFonts w:ascii="Times New Roman" w:eastAsia="Arial" w:hAnsi="Times New Roman"/>
                <w:color w:val="000000"/>
              </w:rPr>
              <w:t xml:space="preserve">ельсовет Переволоцкого района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Оренбургской области  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eastAsia="Arial"/>
                <w:color w:val="000000"/>
                <w:u w:val="single"/>
              </w:rPr>
              <w:t>Сокращенное наименований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</w:rPr>
              <w:t xml:space="preserve"> Администрация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Кичкасского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сельсовета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ИНН 5640006183 КПП 564001001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</w:r>
            <w:r>
              <w:rPr>
                <w:rFonts w:ascii="Times New Roman" w:eastAsia="Arial" w:hAnsi="Times New Roman"/>
                <w:color w:val="000000"/>
                <w:u w:val="single"/>
              </w:rPr>
              <w:t>Юридический адрес:</w:t>
            </w:r>
            <w:r w:rsidRPr="005C01E0">
              <w:rPr>
                <w:rFonts w:ascii="Times New Roman" w:eastAsia="Arial" w:hAnsi="Times New Roman"/>
                <w:color w:val="000000"/>
                <w:u w:val="single"/>
              </w:rPr>
              <w:t>461293</w:t>
            </w:r>
            <w:r>
              <w:rPr>
                <w:rFonts w:ascii="Times New Roman" w:eastAsia="Arial" w:hAnsi="Times New Roman"/>
                <w:color w:val="000000"/>
              </w:rPr>
              <w:t>,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Оренбургская область, Переволоцкий р-н, с. Кичкасс , </w:t>
            </w:r>
            <w:proofErr w:type="spellStart"/>
            <w:r w:rsidRPr="00BB1D0A">
              <w:rPr>
                <w:rFonts w:ascii="Times New Roman" w:eastAsia="Arial" w:hAnsi="Times New Roman"/>
                <w:color w:val="000000"/>
              </w:rPr>
              <w:t>ул</w:t>
            </w:r>
            <w:proofErr w:type="gramStart"/>
            <w:r w:rsidRPr="00BB1D0A">
              <w:rPr>
                <w:rFonts w:ascii="Times New Roman" w:eastAsia="Arial" w:hAnsi="Times New Roman"/>
                <w:color w:val="000000"/>
              </w:rPr>
              <w:t>.Л</w:t>
            </w:r>
            <w:proofErr w:type="gramEnd"/>
            <w:r w:rsidRPr="00BB1D0A">
              <w:rPr>
                <w:rFonts w:ascii="Times New Roman" w:eastAsia="Arial" w:hAnsi="Times New Roman"/>
                <w:color w:val="000000"/>
              </w:rPr>
              <w:t>енинская</w:t>
            </w:r>
            <w:proofErr w:type="spellEnd"/>
            <w:r w:rsidRPr="00BB1D0A">
              <w:rPr>
                <w:rFonts w:ascii="Times New Roman" w:eastAsia="Arial" w:hAnsi="Times New Roman"/>
                <w:color w:val="000000"/>
              </w:rPr>
              <w:t xml:space="preserve">  д.21 а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u w:val="single"/>
              </w:rPr>
              <w:t>Организационно – правовая форма</w:t>
            </w:r>
            <w:r>
              <w:rPr>
                <w:rFonts w:eastAsia="Arial"/>
                <w:color w:val="000000"/>
              </w:rPr>
              <w:t>:  казенное учреждение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  <w:t>Основные виды деятельности: деятельность органов местного самоуправления поселковых и сельских населенных пунктов.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6F413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F4138">
              <w:rPr>
                <w:rFonts w:ascii="Times New Roman" w:hAnsi="Times New Roman"/>
              </w:rPr>
              <w:t>Кичкасского</w:t>
            </w:r>
            <w:proofErr w:type="spellEnd"/>
            <w:r w:rsidRPr="006F4138">
              <w:rPr>
                <w:rFonts w:ascii="Times New Roman" w:hAnsi="Times New Roman"/>
              </w:rPr>
              <w:t xml:space="preserve"> сельсовета является исполнительно-распорядительным органом поселения и действует на </w:t>
            </w:r>
            <w:r w:rsidRPr="005C01E0">
              <w:rPr>
                <w:rFonts w:ascii="Times New Roman" w:hAnsi="Times New Roman"/>
              </w:rPr>
              <w:t>основании Устава</w:t>
            </w:r>
            <w:proofErr w:type="gramStart"/>
            <w:r w:rsidRPr="005C01E0">
              <w:rPr>
                <w:rFonts w:ascii="Times New Roman" w:hAnsi="Times New Roman"/>
              </w:rPr>
              <w:t>.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у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твержденным решением Совета депутатов  МО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Кичкасский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 xml:space="preserve"> сельсовет от 17.05.2019г. №137. Устав зарегистрирован в  управлении Министерства юстиции Российской Федерации по Оренбургской области  20.05.2019г. ГРН№ </w:t>
            </w:r>
            <w:r w:rsidRPr="005C01E0">
              <w:rPr>
                <w:rFonts w:ascii="Times New Roman" w:eastAsia="Arial" w:hAnsi="Times New Roman"/>
                <w:color w:val="000000"/>
                <w:lang w:val="en-US"/>
              </w:rPr>
              <w:t>RU</w:t>
            </w:r>
            <w:r w:rsidRPr="005C01E0">
              <w:rPr>
                <w:rFonts w:ascii="Times New Roman" w:eastAsia="Arial" w:hAnsi="Times New Roman"/>
                <w:color w:val="000000"/>
              </w:rPr>
              <w:t>565233072019001.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  <w:r w:rsidRPr="005C01E0">
              <w:rPr>
                <w:rFonts w:ascii="Times New Roman" w:hAnsi="Times New Roman"/>
              </w:rPr>
              <w:t xml:space="preserve"> Администрация </w:t>
            </w:r>
            <w:proofErr w:type="spellStart"/>
            <w:r w:rsidRPr="005C01E0">
              <w:rPr>
                <w:rFonts w:ascii="Times New Roman" w:hAnsi="Times New Roman"/>
              </w:rPr>
              <w:t>Кичкасского</w:t>
            </w:r>
            <w:proofErr w:type="spellEnd"/>
            <w:r w:rsidRPr="005C01E0">
              <w:rPr>
                <w:rFonts w:ascii="Times New Roman" w:hAnsi="Times New Roman"/>
              </w:rPr>
              <w:t xml:space="preserve"> сельсовета является главным администратором доходов, главным распорядителем бюджетных средств,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  <w:r w:rsidRPr="005C01E0">
              <w:rPr>
                <w:rFonts w:ascii="Times New Roman" w:hAnsi="Times New Roman"/>
              </w:rPr>
              <w:t>главным администратором доходов, расходов, источников финансирования дефицита бюджета, с</w:t>
            </w:r>
            <w:r w:rsidRPr="00BB1D0A">
              <w:rPr>
                <w:rFonts w:ascii="Times New Roman" w:hAnsi="Times New Roman"/>
              </w:rPr>
              <w:t xml:space="preserve"> присвоением к</w:t>
            </w:r>
            <w:r w:rsidRPr="006F4138">
              <w:rPr>
                <w:rFonts w:ascii="Times New Roman" w:hAnsi="Times New Roman"/>
              </w:rPr>
              <w:t xml:space="preserve">ода главного администратора  607 . </w:t>
            </w:r>
            <w:r w:rsidRPr="00BB1D0A">
              <w:rPr>
                <w:rFonts w:ascii="Times New Roman" w:hAnsi="Times New Roman"/>
              </w:rPr>
              <w:t>Лицев</w:t>
            </w:r>
            <w:r w:rsidRPr="006F4138">
              <w:rPr>
                <w:rFonts w:ascii="Times New Roman" w:hAnsi="Times New Roman"/>
              </w:rPr>
              <w:t>ые счета (</w:t>
            </w:r>
            <w:proofErr w:type="gramStart"/>
            <w:r w:rsidRPr="006F4138">
              <w:rPr>
                <w:rFonts w:ascii="Times New Roman" w:hAnsi="Times New Roman"/>
              </w:rPr>
              <w:t>основной</w:t>
            </w:r>
            <w:proofErr w:type="gramEnd"/>
            <w:r w:rsidRPr="006F4138">
              <w:rPr>
                <w:rFonts w:ascii="Times New Roman" w:hAnsi="Times New Roman"/>
              </w:rPr>
              <w:t>) 02533006670.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В состав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Кичкасского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 xml:space="preserve"> сельсовета входит 3</w:t>
            </w:r>
            <w:r>
              <w:rPr>
                <w:rFonts w:ascii="Times New Roman" w:eastAsia="Arial" w:hAnsi="Times New Roman"/>
                <w:color w:val="000000"/>
              </w:rPr>
              <w:t xml:space="preserve"> населенных пункта: с Кичкасс, 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абдрафиково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 xml:space="preserve">,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с.</w:t>
            </w:r>
            <w:r>
              <w:rPr>
                <w:rFonts w:ascii="Times New Roman" w:eastAsia="Arial" w:hAnsi="Times New Roman"/>
                <w:color w:val="000000"/>
              </w:rPr>
              <w:t>Долинивка</w:t>
            </w:r>
            <w:proofErr w:type="spellEnd"/>
          </w:p>
          <w:p w:rsidR="00543F00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  <w:r w:rsidRPr="006F4138">
              <w:rPr>
                <w:rFonts w:ascii="Times New Roman" w:hAnsi="Times New Roman"/>
              </w:rPr>
              <w:t xml:space="preserve">Сведения об основных направлениях деятельности представлены в таблице №1 Пояснительной записке. </w:t>
            </w:r>
            <w:r w:rsidRPr="00BB1D0A">
              <w:rPr>
                <w:rFonts w:ascii="Times New Roman" w:hAnsi="Times New Roman"/>
              </w:rPr>
              <w:t>Численность населения на 01.01.2</w:t>
            </w:r>
            <w:r>
              <w:rPr>
                <w:rFonts w:ascii="Times New Roman" w:hAnsi="Times New Roman"/>
              </w:rPr>
              <w:t>021</w:t>
            </w:r>
            <w:r w:rsidRPr="006F4138">
              <w:rPr>
                <w:rFonts w:ascii="Times New Roman" w:hAnsi="Times New Roman"/>
              </w:rPr>
              <w:t>г составляет фактически  1 322</w:t>
            </w:r>
            <w:r w:rsidRPr="00BB1D0A">
              <w:rPr>
                <w:rFonts w:ascii="Times New Roman" w:hAnsi="Times New Roman"/>
              </w:rPr>
              <w:t xml:space="preserve"> человек.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</w:r>
            <w:r w:rsidRPr="005C01E0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C01E0">
              <w:rPr>
                <w:rFonts w:ascii="Times New Roman" w:hAnsi="Times New Roman"/>
              </w:rPr>
              <w:t>Кичкасского</w:t>
            </w:r>
            <w:proofErr w:type="spellEnd"/>
            <w:r w:rsidRPr="005C01E0">
              <w:rPr>
                <w:rFonts w:ascii="Times New Roman" w:hAnsi="Times New Roman"/>
              </w:rPr>
              <w:t xml:space="preserve"> сельсовета </w:t>
            </w:r>
            <w:r w:rsidRPr="005C01E0">
              <w:rPr>
                <w:rFonts w:ascii="Times New Roman" w:eastAsia="Arial" w:hAnsi="Times New Roman"/>
                <w:color w:val="000000"/>
              </w:rPr>
              <w:t xml:space="preserve">занимается решением вопросов местного значения и действует на основании Устава, формирует, утверждает, исполняет бюджет поселения, устанавливает, отменяет местные налоги, занимается организацией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элетр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о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>-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 тепло- водоснабжения населения, содержанием дорог поселения, кладбищ, мостиков, благоустройством сел. Обеспечивает первичные меры пожарной безопасности, создает условия для обеспечения населения услугами связи, торговли, организацией досуга.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 В своей деятельности руководствуется  Конституцией РФ, Федеральными законами, актами Президента РФ, Правительства РФ, органами местного самоуправления и уставом.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Органы местного самоуправления управляют муниципальной  собственностью, формируют, утверждают и исполняют местный бюджет, </w:t>
            </w:r>
            <w:r w:rsidRPr="005C01E0">
              <w:rPr>
                <w:rFonts w:ascii="Times New Roman" w:eastAsia="Arial" w:hAnsi="Times New Roman"/>
              </w:rPr>
              <w:t>устанавливают местные налоги и сборы. (Ф 0503161</w:t>
            </w:r>
            <w:r w:rsidRPr="005C01E0">
              <w:rPr>
                <w:rFonts w:ascii="Times New Roman" w:eastAsia="Arial" w:hAnsi="Times New Roman"/>
                <w:color w:val="000000"/>
              </w:rPr>
              <w:t xml:space="preserve">)                    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 Руководителем  администрации  является  глава МО –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Кретинина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 xml:space="preserve"> Лариса Александровна работает   с   21.03.2018г.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 Обязанности  главного бухгалтера исполняет ведущий специалист  Тищенко Марина Григорьевна, работает с 06.04.1992г. </w:t>
            </w:r>
          </w:p>
          <w:p w:rsidR="00543F00" w:rsidRPr="006F4138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  <w:r w:rsidRPr="00BB1D0A">
              <w:rPr>
                <w:rFonts w:ascii="Times New Roman" w:hAnsi="Times New Roman"/>
              </w:rPr>
              <w:t>Администрация единственный получатель бюджетных средств и подведомственных учреждений не имеет.</w:t>
            </w:r>
          </w:p>
        </w:tc>
      </w:tr>
      <w:tr w:rsidR="00543F00" w:rsidRPr="006F4138" w:rsidTr="00795822">
        <w:trPr>
          <w:trHeight w:val="15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5C01E0" w:rsidRDefault="00543F00" w:rsidP="00795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</w:t>
            </w:r>
          </w:p>
        </w:tc>
      </w:tr>
      <w:tr w:rsidR="00543F00" w:rsidRPr="006F4138" w:rsidTr="00795822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Default="00543F00" w:rsidP="007958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F4138">
              <w:rPr>
                <w:rFonts w:ascii="Times New Roman" w:hAnsi="Times New Roman"/>
                <w:color w:val="000000"/>
              </w:rPr>
              <w:t>Финансовые</w:t>
            </w:r>
            <w:proofErr w:type="gramEnd"/>
            <w:r w:rsidRPr="006F4138">
              <w:rPr>
                <w:rFonts w:ascii="Times New Roman" w:hAnsi="Times New Roman"/>
                <w:color w:val="000000"/>
              </w:rPr>
              <w:t xml:space="preserve"> и хозяйственные</w:t>
            </w:r>
            <w:r w:rsidRPr="001D679B">
              <w:rPr>
                <w:rFonts w:ascii="Times New Roman" w:eastAsia="Arial" w:hAnsi="Times New Roman"/>
                <w:color w:val="000000"/>
              </w:rPr>
              <w:t xml:space="preserve"> осуществляется за счет налогов, субсидий, дотаций, субвенций.</w:t>
            </w:r>
            <w:r w:rsidRPr="001D679B">
              <w:rPr>
                <w:rFonts w:ascii="Times New Roman" w:eastAsia="Arial" w:hAnsi="Times New Roman"/>
                <w:color w:val="000000"/>
              </w:rPr>
              <w:br/>
              <w:t>Бухгалтерская отчетность по состоянию на 01.0</w:t>
            </w:r>
            <w:r>
              <w:rPr>
                <w:rFonts w:ascii="Times New Roman" w:eastAsia="Arial" w:hAnsi="Times New Roman"/>
                <w:color w:val="000000"/>
              </w:rPr>
              <w:t>3</w:t>
            </w:r>
            <w:r w:rsidRPr="001D679B">
              <w:rPr>
                <w:rFonts w:ascii="Times New Roman" w:eastAsia="Arial" w:hAnsi="Times New Roman"/>
                <w:color w:val="000000"/>
              </w:rPr>
              <w:t>.202</w:t>
            </w:r>
            <w:r>
              <w:rPr>
                <w:rFonts w:ascii="Times New Roman" w:eastAsia="Arial" w:hAnsi="Times New Roman"/>
                <w:color w:val="000000"/>
              </w:rPr>
              <w:t>2</w:t>
            </w:r>
            <w:r w:rsidRPr="001D679B">
              <w:rPr>
                <w:rFonts w:ascii="Times New Roman" w:eastAsia="Arial" w:hAnsi="Times New Roman"/>
                <w:color w:val="000000"/>
              </w:rPr>
              <w:t>г. составлена в соответствии с приказом Минфина РФ №191н от 28. декабря 2010г.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 с изменениями</w:t>
            </w:r>
            <w:proofErr w:type="gramStart"/>
            <w:r w:rsidRPr="001D679B">
              <w:rPr>
                <w:rFonts w:ascii="Times New Roman" w:eastAsia="Arial" w:hAnsi="Times New Roman"/>
                <w:color w:val="000000"/>
              </w:rPr>
              <w:t xml:space="preserve"> ,</w:t>
            </w:r>
            <w:proofErr w:type="gramEnd"/>
            <w:r w:rsidRPr="001D679B">
              <w:rPr>
                <w:rFonts w:ascii="Times New Roman" w:eastAsia="Arial" w:hAnsi="Times New Roman"/>
                <w:color w:val="000000"/>
              </w:rPr>
              <w:t>внесенными приказом Минфина РФ 11.06.2021г №82н),</w:t>
            </w:r>
            <w:r w:rsidRPr="001D679B">
              <w:rPr>
                <w:rFonts w:ascii="Times New Roman" w:hAnsi="Times New Roman"/>
                <w:kern w:val="28"/>
              </w:rPr>
              <w:t xml:space="preserve">  приказом </w:t>
            </w:r>
            <w:r>
              <w:rPr>
                <w:rFonts w:ascii="Times New Roman" w:hAnsi="Times New Roman"/>
                <w:kern w:val="28"/>
              </w:rPr>
              <w:t>от 06.06.2019 N 85н</w:t>
            </w:r>
            <w:r w:rsidRPr="001D679B">
              <w:rPr>
                <w:rFonts w:ascii="Times New Roman" w:hAnsi="Times New Roman"/>
                <w:kern w:val="28"/>
              </w:rPr>
              <w:t xml:space="preserve">,  </w:t>
            </w:r>
            <w:hyperlink r:id="rId6" w:history="1">
              <w:r w:rsidRPr="001D679B">
                <w:rPr>
                  <w:rFonts w:ascii="Times New Roman" w:hAnsi="Times New Roman"/>
                  <w:kern w:val="28"/>
                </w:rPr>
                <w:t>приказом</w:t>
              </w:r>
            </w:hyperlink>
            <w:r w:rsidRPr="001D679B">
              <w:rPr>
                <w:rFonts w:ascii="Times New Roman" w:hAnsi="Times New Roman"/>
                <w:kern w:val="28"/>
              </w:rPr>
              <w:t xml:space="preserve">  от 08.06.2020 N 99н,  приказом  от 29.11.2017 N 209н </w:t>
            </w:r>
            <w:r>
              <w:rPr>
                <w:rFonts w:ascii="Times New Roman" w:hAnsi="Times New Roman"/>
                <w:kern w:val="28"/>
              </w:rPr>
              <w:t>,</w:t>
            </w:r>
            <w:r w:rsidRPr="001D679B">
              <w:rPr>
                <w:rFonts w:ascii="Times New Roman" w:hAnsi="Times New Roman"/>
                <w:kern w:val="28"/>
              </w:rPr>
              <w:t xml:space="preserve"> </w:t>
            </w:r>
            <w:hyperlink r:id="rId7" w:history="1">
              <w:r w:rsidRPr="001D679B">
                <w:rPr>
                  <w:rFonts w:ascii="Times New Roman" w:hAnsi="Times New Roman"/>
                  <w:kern w:val="28"/>
                </w:rPr>
                <w:t>приказ</w:t>
              </w:r>
            </w:hyperlink>
            <w:r>
              <w:rPr>
                <w:rFonts w:ascii="Times New Roman" w:hAnsi="Times New Roman"/>
                <w:kern w:val="28"/>
              </w:rPr>
              <w:t>ом</w:t>
            </w:r>
            <w:r w:rsidRPr="001D679B">
              <w:rPr>
                <w:rFonts w:ascii="Times New Roman" w:hAnsi="Times New Roman"/>
                <w:kern w:val="28"/>
              </w:rPr>
              <w:t xml:space="preserve"> от 08.06.2021 N 75н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4138">
              <w:rPr>
                <w:rFonts w:ascii="Times New Roman" w:hAnsi="Times New Roman"/>
                <w:color w:val="000000"/>
              </w:rPr>
              <w:t xml:space="preserve"> операции по ведению учета осуществляются в соответствии с бюджетным кодексом и действующей в учреждении учетной  политикой.  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6F4138">
              <w:rPr>
                <w:rFonts w:ascii="Times New Roman" w:hAnsi="Times New Roman"/>
              </w:rPr>
              <w:t xml:space="preserve">Основные виды деятельности: деятельность органов местного самоуправления поселковых и сельских населенных пунктов. Основными средствами администрация обеспечена полностью. Материальные ценности поступают своевременно.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Нарушений по расходованию бюджетных средств нет </w:t>
            </w:r>
          </w:p>
          <w:p w:rsidR="00543F00" w:rsidRPr="005C01E0" w:rsidRDefault="00543F00" w:rsidP="00795822">
            <w:pPr>
              <w:pStyle w:val="ConsPlusNormal"/>
              <w:ind w:firstLine="539"/>
              <w:jc w:val="both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Бюджетный учет в администрации ведется с использованием программы АС "</w:t>
            </w:r>
            <w:proofErr w:type="spell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Смета",УРМ</w:t>
            </w:r>
            <w:proofErr w:type="spell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АС"Бюджет</w:t>
            </w:r>
            <w:proofErr w:type="spell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", WEB консолидация</w:t>
            </w:r>
            <w:proofErr w:type="gram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Д</w:t>
            </w:r>
            <w:proofErr w:type="gram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ля списания материальных средств создана инвентаризационная комиссия. Специалисты администрации имеют персональные компьютеры. Имеютс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>я принтер, сканер, факс</w:t>
            </w: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. Для сдачи отчетности в ПФР</w:t>
            </w:r>
            <w:proofErr w:type="gram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,Ф</w:t>
            </w:r>
            <w:proofErr w:type="gram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НС,ФСС, Росстат, а также для получения докумен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тов от поставщиков используется </w:t>
            </w: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программа «СБ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ИС ++»  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  <w:t xml:space="preserve">В штате администрации состоит 5 человек ( </w:t>
            </w:r>
            <w:r>
              <w:rPr>
                <w:rFonts w:ascii="Times New Roman" w:eastAsia="Arial" w:hAnsi="Times New Roman"/>
                <w:color w:val="000000"/>
              </w:rPr>
              <w:t xml:space="preserve"> по 0104 «Управление» - 4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чел.)</w:t>
            </w:r>
          </w:p>
          <w:p w:rsidR="00543F00" w:rsidRPr="005C01E0" w:rsidRDefault="00543F00" w:rsidP="0079582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lastRenderedPageBreak/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</w:tc>
      </w:tr>
      <w:tr w:rsidR="00543F00" w:rsidRPr="006F4138" w:rsidTr="00795822">
        <w:trPr>
          <w:trHeight w:val="3983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0F3DE8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</w:rPr>
              <w:lastRenderedPageBreak/>
              <w:br/>
              <w:t>Согласно ст.1 Решения №52 от 30</w:t>
            </w:r>
            <w:r w:rsidRPr="00BB1D0A">
              <w:rPr>
                <w:rFonts w:ascii="Times New Roman" w:eastAsia="Arial" w:hAnsi="Times New Roman"/>
                <w:color w:val="000000"/>
              </w:rPr>
              <w:t>.</w:t>
            </w:r>
            <w:r>
              <w:rPr>
                <w:rFonts w:ascii="Times New Roman" w:eastAsia="Arial" w:hAnsi="Times New Roman"/>
                <w:color w:val="000000"/>
              </w:rPr>
              <w:t>12.2021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г «О бюджете МО </w:t>
            </w:r>
            <w:proofErr w:type="spellStart"/>
            <w:r w:rsidRPr="00BB1D0A">
              <w:rPr>
                <w:rFonts w:ascii="Times New Roman" w:eastAsia="Arial" w:hAnsi="Times New Roman"/>
                <w:color w:val="000000"/>
              </w:rPr>
              <w:t>Кичкасский</w:t>
            </w:r>
            <w:proofErr w:type="spellEnd"/>
            <w:r w:rsidRPr="00BB1D0A">
              <w:rPr>
                <w:rFonts w:ascii="Times New Roman" w:eastAsia="Arial" w:hAnsi="Times New Roman"/>
                <w:color w:val="000000"/>
              </w:rPr>
              <w:t xml:space="preserve"> сельсове</w:t>
            </w:r>
            <w:r>
              <w:rPr>
                <w:rFonts w:ascii="Times New Roman" w:eastAsia="Arial" w:hAnsi="Times New Roman"/>
                <w:color w:val="000000"/>
              </w:rPr>
              <w:t>т   на очередной финансовый 2022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год </w:t>
            </w:r>
            <w:r>
              <w:rPr>
                <w:rFonts w:ascii="Times New Roman" w:eastAsia="Arial" w:hAnsi="Times New Roman"/>
                <w:color w:val="000000"/>
              </w:rPr>
              <w:t>и плановый период 2023-2024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годы» утверждены доходы и расходы </w:t>
            </w:r>
            <w:r>
              <w:rPr>
                <w:rFonts w:ascii="Times New Roman" w:eastAsia="Arial" w:hAnsi="Times New Roman"/>
                <w:color w:val="000000"/>
              </w:rPr>
              <w:t xml:space="preserve"> на 2022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год в сумме    </w:t>
            </w:r>
            <w:r>
              <w:rPr>
                <w:rFonts w:ascii="Times New Roman" w:eastAsia="Arial" w:hAnsi="Times New Roman"/>
                <w:color w:val="000000"/>
              </w:rPr>
              <w:t>7353800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 руб.</w:t>
            </w:r>
            <w:r>
              <w:rPr>
                <w:rFonts w:ascii="Times New Roman" w:eastAsia="Arial" w:hAnsi="Times New Roman"/>
                <w:color w:val="000000"/>
              </w:rPr>
              <w:t>, на 2023 год -</w:t>
            </w:r>
            <w:r>
              <w:rPr>
                <w:rFonts w:ascii="Times New Roman" w:hAnsi="Times New Roman"/>
              </w:rPr>
              <w:t xml:space="preserve">  7194100</w:t>
            </w:r>
            <w:r>
              <w:rPr>
                <w:rFonts w:ascii="Times New Roman" w:eastAsia="Arial" w:hAnsi="Times New Roman"/>
                <w:color w:val="000000"/>
              </w:rPr>
              <w:t xml:space="preserve"> руб., на 2024 год – </w:t>
            </w:r>
            <w:r>
              <w:rPr>
                <w:rFonts w:ascii="Times New Roman" w:hAnsi="Times New Roman"/>
              </w:rPr>
              <w:t>7460800</w:t>
            </w:r>
            <w:r w:rsidRPr="00BB1D0A">
              <w:rPr>
                <w:rFonts w:ascii="Times New Roman" w:eastAsia="Arial" w:hAnsi="Times New Roman"/>
                <w:color w:val="000000"/>
              </w:rPr>
              <w:t>руб.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  <w:t xml:space="preserve">Решения </w:t>
            </w:r>
            <w:r w:rsidRPr="000F3DE8">
              <w:rPr>
                <w:rFonts w:ascii="Times New Roman" w:hAnsi="Times New Roman"/>
              </w:rPr>
              <w:t xml:space="preserve">от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22.02.2022  года  № 63</w:t>
            </w:r>
            <w:r w:rsidRPr="000F3DE8">
              <w:rPr>
                <w:rFonts w:ascii="Times New Roman" w:hAnsi="Times New Roman"/>
              </w:rPr>
              <w:t>«О внесении дополнений и изменений</w:t>
            </w:r>
            <w:r>
              <w:rPr>
                <w:rFonts w:ascii="Times New Roman" w:hAnsi="Times New Roman"/>
              </w:rPr>
              <w:t xml:space="preserve"> </w:t>
            </w:r>
            <w:r w:rsidRPr="000F3DE8">
              <w:rPr>
                <w:rFonts w:ascii="Times New Roman" w:hAnsi="Times New Roman"/>
              </w:rPr>
              <w:t>в решение Сове</w:t>
            </w:r>
            <w:r>
              <w:rPr>
                <w:rFonts w:ascii="Times New Roman" w:hAnsi="Times New Roman"/>
              </w:rPr>
              <w:t>та депутатов от 30.12.2021г. № 52</w:t>
            </w:r>
            <w:r w:rsidRPr="000F3DE8">
              <w:rPr>
                <w:rFonts w:ascii="Times New Roman" w:hAnsi="Times New Roman"/>
              </w:rPr>
              <w:t xml:space="preserve">»«О бюджете муниципального образования </w:t>
            </w:r>
            <w:proofErr w:type="spellStart"/>
            <w:r w:rsidRPr="000F3DE8"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3DE8">
              <w:rPr>
                <w:rFonts w:ascii="Times New Roman" w:hAnsi="Times New Roman"/>
              </w:rPr>
              <w:t>сельсовет на 202</w:t>
            </w:r>
            <w:r>
              <w:rPr>
                <w:rFonts w:ascii="Times New Roman" w:hAnsi="Times New Roman"/>
              </w:rPr>
              <w:t>2 год   и на плановый период 2023 и 2024</w:t>
            </w:r>
            <w:r w:rsidRPr="000F3DE8">
              <w:rPr>
                <w:rFonts w:ascii="Times New Roman" w:hAnsi="Times New Roman"/>
              </w:rPr>
              <w:t xml:space="preserve"> годов»</w:t>
            </w:r>
          </w:p>
          <w:p w:rsidR="00543F00" w:rsidRPr="00813B16" w:rsidRDefault="00543F00" w:rsidP="00795822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813B16">
              <w:rPr>
                <w:rFonts w:ascii="Times New Roman" w:hAnsi="Times New Roman"/>
              </w:rPr>
              <w:t xml:space="preserve">1.Утвердить основные характеристики бюджета муниципального образования </w:t>
            </w:r>
            <w:proofErr w:type="spellStart"/>
            <w:r w:rsidRPr="00813B16">
              <w:rPr>
                <w:rFonts w:ascii="Times New Roman" w:hAnsi="Times New Roman"/>
              </w:rPr>
              <w:t>Кичкасский</w:t>
            </w:r>
            <w:proofErr w:type="spellEnd"/>
            <w:r w:rsidRPr="00813B16">
              <w:rPr>
                <w:rFonts w:ascii="Times New Roman" w:hAnsi="Times New Roman"/>
              </w:rPr>
              <w:t xml:space="preserve"> сельсовет на 2022 год:</w:t>
            </w:r>
          </w:p>
          <w:p w:rsidR="00543F00" w:rsidRPr="00813B16" w:rsidRDefault="00543F00" w:rsidP="00795822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813B16">
              <w:rPr>
                <w:rFonts w:ascii="Times New Roman" w:hAnsi="Times New Roman"/>
              </w:rPr>
              <w:t>1) прогнозируемый общий объем доходов – 7 353800. рублей</w:t>
            </w:r>
          </w:p>
          <w:p w:rsidR="00543F00" w:rsidRPr="00813B16" w:rsidRDefault="00543F00" w:rsidP="00795822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813B16">
              <w:rPr>
                <w:rFonts w:ascii="Times New Roman" w:hAnsi="Times New Roman"/>
              </w:rPr>
              <w:t>2) общий объем расходов – 7 608 467 рублей</w:t>
            </w:r>
          </w:p>
          <w:p w:rsidR="00543F00" w:rsidRDefault="00543F00" w:rsidP="00795822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813B16">
              <w:rPr>
                <w:rFonts w:ascii="Times New Roman" w:hAnsi="Times New Roman"/>
              </w:rPr>
              <w:t>3) прогнозируемый дефицит бюджета МО 254 667,00 рублей</w:t>
            </w:r>
          </w:p>
          <w:p w:rsidR="00543F00" w:rsidRPr="0060629B" w:rsidRDefault="00543F00" w:rsidP="00795822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Решения </w:t>
            </w:r>
            <w:r w:rsidRPr="000F3DE8">
              <w:rPr>
                <w:rFonts w:ascii="Times New Roman" w:hAnsi="Times New Roman"/>
              </w:rPr>
              <w:t xml:space="preserve">от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16.06.2022  года  № 77</w:t>
            </w:r>
            <w:r w:rsidRPr="000F3DE8">
              <w:rPr>
                <w:rFonts w:ascii="Times New Roman" w:hAnsi="Times New Roman"/>
              </w:rPr>
              <w:t>«О внесении дополнений и изменений</w:t>
            </w:r>
            <w:r>
              <w:rPr>
                <w:rFonts w:ascii="Times New Roman" w:hAnsi="Times New Roman"/>
              </w:rPr>
              <w:t xml:space="preserve"> </w:t>
            </w:r>
            <w:r w:rsidRPr="000F3DE8">
              <w:rPr>
                <w:rFonts w:ascii="Times New Roman" w:hAnsi="Times New Roman"/>
              </w:rPr>
              <w:t>в решение Сове</w:t>
            </w:r>
            <w:r>
              <w:rPr>
                <w:rFonts w:ascii="Times New Roman" w:hAnsi="Times New Roman"/>
              </w:rPr>
              <w:t>та депутатов от 30.12.2021г. № 52</w:t>
            </w:r>
            <w:r w:rsidRPr="000F3DE8">
              <w:rPr>
                <w:rFonts w:ascii="Times New Roman" w:hAnsi="Times New Roman"/>
              </w:rPr>
              <w:t xml:space="preserve">»«О бюджете муниципального образования </w:t>
            </w:r>
            <w:proofErr w:type="spellStart"/>
            <w:r w:rsidRPr="000F3DE8"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3DE8">
              <w:rPr>
                <w:rFonts w:ascii="Times New Roman" w:hAnsi="Times New Roman"/>
              </w:rPr>
              <w:t>сельсовет на 202</w:t>
            </w:r>
            <w:r>
              <w:rPr>
                <w:rFonts w:ascii="Times New Roman" w:hAnsi="Times New Roman"/>
              </w:rPr>
              <w:t>2 год   и на плановый период 2023 и 2024</w:t>
            </w:r>
            <w:r w:rsidRPr="000F3DE8">
              <w:rPr>
                <w:rFonts w:ascii="Times New Roman" w:hAnsi="Times New Roman"/>
              </w:rPr>
              <w:t xml:space="preserve"> годов»</w:t>
            </w:r>
            <w:r w:rsidRPr="00BD2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29B">
              <w:rPr>
                <w:rFonts w:ascii="Times New Roman" w:hAnsi="Times New Roman"/>
              </w:rPr>
              <w:t xml:space="preserve">1.Утвердить основные характеристики бюджета муниципального образования </w:t>
            </w:r>
            <w:proofErr w:type="spellStart"/>
            <w:r w:rsidRPr="0060629B">
              <w:rPr>
                <w:rFonts w:ascii="Times New Roman" w:hAnsi="Times New Roman"/>
              </w:rPr>
              <w:t>Кичкасский</w:t>
            </w:r>
            <w:proofErr w:type="spellEnd"/>
            <w:r w:rsidRPr="0060629B">
              <w:rPr>
                <w:rFonts w:ascii="Times New Roman" w:hAnsi="Times New Roman"/>
              </w:rPr>
              <w:t xml:space="preserve"> сельсовет на 2022 год:</w:t>
            </w:r>
          </w:p>
          <w:p w:rsidR="00543F00" w:rsidRPr="0060629B" w:rsidRDefault="00543F00" w:rsidP="00795822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60629B">
              <w:rPr>
                <w:rFonts w:ascii="Times New Roman" w:hAnsi="Times New Roman"/>
              </w:rPr>
              <w:t>1) прогнозируемый общий объем доходов – 7 353800. рублей</w:t>
            </w:r>
          </w:p>
          <w:p w:rsidR="00543F00" w:rsidRPr="0060629B" w:rsidRDefault="00543F00" w:rsidP="00795822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60629B">
              <w:rPr>
                <w:rFonts w:ascii="Times New Roman" w:hAnsi="Times New Roman"/>
              </w:rPr>
              <w:t>2) общий объем расходов – 7 623 467 рублей</w:t>
            </w:r>
          </w:p>
          <w:p w:rsidR="00543F00" w:rsidRPr="0060629B" w:rsidRDefault="00543F00" w:rsidP="00795822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60629B">
              <w:rPr>
                <w:rFonts w:ascii="Times New Roman" w:hAnsi="Times New Roman"/>
              </w:rPr>
              <w:t>3) прогнозируемый дефицит бюджета МО 269 667,00 рублей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За</w:t>
            </w:r>
            <w:r>
              <w:rPr>
                <w:rFonts w:ascii="Times New Roman" w:eastAsia="Arial" w:hAnsi="Times New Roman"/>
                <w:color w:val="000000"/>
              </w:rPr>
              <w:t xml:space="preserve"> первое полугодие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</w:rPr>
              <w:t xml:space="preserve"> 2022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год   поступило доходов на сумму</w:t>
            </w:r>
            <w:r>
              <w:rPr>
                <w:rFonts w:ascii="Times New Roman" w:eastAsia="Arial" w:hAnsi="Times New Roman"/>
                <w:color w:val="000000"/>
              </w:rPr>
              <w:t> 3 722 319,62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</w:rPr>
              <w:t>руб. –50,62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% от плановых назначений </w:t>
            </w:r>
            <w:r>
              <w:rPr>
                <w:rFonts w:ascii="Times New Roman" w:eastAsia="Arial" w:hAnsi="Times New Roman"/>
                <w:color w:val="000000"/>
              </w:rPr>
              <w:t>7 353 800,00</w:t>
            </w:r>
          </w:p>
          <w:p w:rsidR="00543F00" w:rsidRPr="00887022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 КБК по </w:t>
            </w:r>
            <w:r>
              <w:rPr>
                <w:rFonts w:ascii="Times New Roman" w:eastAsia="Arial" w:hAnsi="Times New Roman"/>
                <w:color w:val="000000"/>
              </w:rPr>
              <w:t>100 10102010 01 1000 110 при плане -91500 00,00 поступило -377133,30 – 41,22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</w:tc>
      </w:tr>
      <w:tr w:rsidR="00543F00" w:rsidRPr="006F4138" w:rsidTr="00795822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BB1D0A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КБК по </w:t>
            </w:r>
            <w:r>
              <w:rPr>
                <w:rFonts w:ascii="Times New Roman" w:eastAsia="Arial" w:hAnsi="Times New Roman"/>
                <w:color w:val="000000"/>
              </w:rPr>
              <w:t>100 10102030 01 1000 110 при плане -2400 00,00 поступило -2917,31 – 12,16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</w:tc>
      </w:tr>
      <w:tr w:rsidR="00543F00" w:rsidRPr="006F4138" w:rsidTr="00795822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КБК по </w:t>
            </w:r>
            <w:r>
              <w:rPr>
                <w:rFonts w:ascii="Times New Roman" w:eastAsia="Arial" w:hAnsi="Times New Roman"/>
                <w:color w:val="000000"/>
              </w:rPr>
              <w:t>100 10302231 01 0000 110 при плане -2700 00,00 поступило -159305,84 –59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КБК по </w:t>
            </w:r>
            <w:r>
              <w:rPr>
                <w:rFonts w:ascii="Times New Roman" w:eastAsia="Arial" w:hAnsi="Times New Roman"/>
                <w:color w:val="000000"/>
              </w:rPr>
              <w:t>100 10302241 01 0000 110 при плане -1000,00 поступило -937,82-  93,78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КБК по </w:t>
            </w:r>
            <w:r>
              <w:rPr>
                <w:rFonts w:ascii="Times New Roman" w:eastAsia="Arial" w:hAnsi="Times New Roman"/>
                <w:color w:val="000000"/>
              </w:rPr>
              <w:t>100 10302261 01 0000 110 при плане -34 000,00 поступило -20107,01 – 59,14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-по КБК</w:t>
            </w:r>
            <w:r>
              <w:rPr>
                <w:rFonts w:ascii="Times New Roman" w:eastAsia="Arial" w:hAnsi="Times New Roman"/>
                <w:color w:val="000000"/>
              </w:rPr>
              <w:t xml:space="preserve"> 182 1 05 03010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10 0000110  при план</w:t>
            </w:r>
            <w:r>
              <w:rPr>
                <w:rFonts w:ascii="Times New Roman" w:eastAsia="Arial" w:hAnsi="Times New Roman"/>
                <w:color w:val="000000"/>
              </w:rPr>
              <w:t>е 600 000,00 поступило  356 906,50 рублей –      59,48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% по данным налоговой инспекции</w:t>
            </w:r>
          </w:p>
          <w:p w:rsidR="00543F00" w:rsidRPr="006F4138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</w:rPr>
              <w:t>-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по КБК 182 1 06</w:t>
            </w:r>
            <w:r>
              <w:rPr>
                <w:rFonts w:ascii="Times New Roman" w:eastAsia="Arial" w:hAnsi="Times New Roman"/>
                <w:color w:val="000000"/>
              </w:rPr>
              <w:t xml:space="preserve">0 1030 10 </w:t>
            </w:r>
            <w:r w:rsidRPr="00BB1D0A">
              <w:rPr>
                <w:rFonts w:ascii="Times New Roman" w:eastAsia="Arial" w:hAnsi="Times New Roman"/>
                <w:color w:val="000000"/>
              </w:rPr>
              <w:t>000110  при план</w:t>
            </w:r>
            <w:r>
              <w:rPr>
                <w:rFonts w:ascii="Times New Roman" w:eastAsia="Arial" w:hAnsi="Times New Roman"/>
                <w:color w:val="000000"/>
              </w:rPr>
              <w:t>е 165 000,00  поступило 24512,51 рублей   14,86</w:t>
            </w:r>
            <w:r w:rsidRPr="00BB1D0A">
              <w:rPr>
                <w:rFonts w:ascii="Times New Roman" w:eastAsia="Arial" w:hAnsi="Times New Roman"/>
                <w:color w:val="000000"/>
              </w:rPr>
              <w:t>% по данным налоговой инспекции перераспределение налога.</w:t>
            </w:r>
          </w:p>
        </w:tc>
      </w:tr>
      <w:tr w:rsidR="00543F00" w:rsidRPr="006F4138" w:rsidTr="00795822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-по КБК 182 1 06 06033 10 0000110 п</w:t>
            </w:r>
            <w:r>
              <w:rPr>
                <w:rFonts w:ascii="Times New Roman" w:eastAsia="Arial" w:hAnsi="Times New Roman"/>
                <w:color w:val="000000"/>
              </w:rPr>
              <w:t>ри плане 161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000,00  поступило </w:t>
            </w:r>
            <w:r>
              <w:rPr>
                <w:rFonts w:ascii="Times New Roman" w:eastAsia="Arial" w:hAnsi="Times New Roman"/>
                <w:color w:val="000000"/>
              </w:rPr>
              <w:t>-354744,80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рублей, </w:t>
            </w:r>
            <w:r>
              <w:rPr>
                <w:rFonts w:ascii="Times New Roman" w:eastAsia="Arial" w:hAnsi="Times New Roman"/>
                <w:color w:val="000000"/>
              </w:rPr>
              <w:t>220,34</w:t>
            </w:r>
            <w:r w:rsidRPr="00BB1D0A">
              <w:rPr>
                <w:rFonts w:ascii="Times New Roman" w:eastAsia="Arial" w:hAnsi="Times New Roman"/>
                <w:color w:val="000000"/>
              </w:rPr>
              <w:t>%по данным налоговой инспекции.</w:t>
            </w:r>
            <w:proofErr w:type="gramStart"/>
            <w:r w:rsidRPr="00BB1D0A">
              <w:rPr>
                <w:rFonts w:ascii="Times New Roman" w:eastAsia="Arial" w:hAnsi="Times New Roman"/>
                <w:color w:val="000000"/>
              </w:rPr>
              <w:br/>
              <w:t>-</w:t>
            </w:r>
            <w:proofErr w:type="gramEnd"/>
            <w:r w:rsidRPr="00BB1D0A">
              <w:rPr>
                <w:rFonts w:ascii="Times New Roman" w:eastAsia="Arial" w:hAnsi="Times New Roman"/>
                <w:color w:val="000000"/>
              </w:rPr>
              <w:t>по КБК 182 1 06 06043 10 0000110  при план</w:t>
            </w:r>
            <w:r>
              <w:rPr>
                <w:rFonts w:ascii="Times New Roman" w:eastAsia="Arial" w:hAnsi="Times New Roman"/>
                <w:color w:val="000000"/>
              </w:rPr>
              <w:t>е 371000,00 поступило  26295,85 рублей –      7,09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% по данным налоговой инспекции. </w:t>
            </w:r>
          </w:p>
          <w:p w:rsidR="00543F00" w:rsidRPr="00BB1D0A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-по КБК</w:t>
            </w:r>
            <w:r>
              <w:rPr>
                <w:rFonts w:ascii="Times New Roman" w:eastAsia="Arial" w:hAnsi="Times New Roman"/>
                <w:color w:val="000000"/>
              </w:rPr>
              <w:t xml:space="preserve"> 607 1 08 0402</w:t>
            </w:r>
            <w:r w:rsidRPr="00BB1D0A">
              <w:rPr>
                <w:rFonts w:ascii="Times New Roman" w:eastAsia="Arial" w:hAnsi="Times New Roman"/>
                <w:color w:val="000000"/>
              </w:rPr>
              <w:t>0 0</w:t>
            </w:r>
            <w:r>
              <w:rPr>
                <w:rFonts w:ascii="Times New Roman" w:eastAsia="Arial" w:hAnsi="Times New Roman"/>
                <w:color w:val="000000"/>
              </w:rPr>
              <w:t>11</w:t>
            </w:r>
            <w:r w:rsidRPr="00BB1D0A">
              <w:rPr>
                <w:rFonts w:ascii="Times New Roman" w:eastAsia="Arial" w:hAnsi="Times New Roman"/>
                <w:color w:val="000000"/>
              </w:rPr>
              <w:t>000110  при план</w:t>
            </w:r>
            <w:r>
              <w:rPr>
                <w:rFonts w:ascii="Times New Roman" w:eastAsia="Arial" w:hAnsi="Times New Roman"/>
                <w:color w:val="000000"/>
              </w:rPr>
              <w:t>е 3000,00 поступило  1400,00 рублей–     40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% </w:t>
            </w:r>
            <w:r>
              <w:rPr>
                <w:rFonts w:ascii="Times New Roman" w:eastAsia="Arial" w:hAnsi="Times New Roman"/>
                <w:color w:val="000000"/>
              </w:rPr>
              <w:t>мало нотариальных действий</w:t>
            </w:r>
          </w:p>
          <w:p w:rsidR="00543F00" w:rsidRPr="00BB1D0A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  Расходная </w:t>
            </w:r>
            <w:r>
              <w:rPr>
                <w:rFonts w:ascii="Times New Roman" w:eastAsia="Arial" w:hAnsi="Times New Roman"/>
                <w:color w:val="000000"/>
              </w:rPr>
              <w:t xml:space="preserve">часть - исполнено 4130245,69 рублей 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при плане </w:t>
            </w:r>
            <w:r>
              <w:rPr>
                <w:rFonts w:ascii="Times New Roman" w:eastAsia="Arial" w:hAnsi="Times New Roman"/>
                <w:color w:val="000000"/>
              </w:rPr>
              <w:t>7623467,00 – 54,18</w:t>
            </w:r>
            <w:r w:rsidRPr="00BB1D0A">
              <w:rPr>
                <w:rFonts w:ascii="Times New Roman" w:eastAsia="Arial" w:hAnsi="Times New Roman"/>
                <w:color w:val="000000"/>
              </w:rPr>
              <w:t>%</w:t>
            </w:r>
            <w:r>
              <w:rPr>
                <w:rFonts w:ascii="Times New Roman" w:eastAsia="Arial" w:hAnsi="Times New Roman"/>
                <w:color w:val="000000"/>
              </w:rPr>
              <w:t>(</w:t>
            </w:r>
            <w:r>
              <w:rPr>
                <w:rFonts w:eastAsia="Arial"/>
                <w:color w:val="000000"/>
              </w:rPr>
              <w:t xml:space="preserve"> </w:t>
            </w:r>
            <w:r w:rsidRPr="005C01E0">
              <w:rPr>
                <w:rFonts w:ascii="Times New Roman" w:eastAsia="Arial" w:hAnsi="Times New Roman"/>
                <w:color w:val="000000"/>
              </w:rPr>
              <w:t>форма 0503164,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табл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 №3</w:t>
            </w:r>
            <w:r>
              <w:rPr>
                <w:rFonts w:eastAsia="Arial"/>
                <w:color w:val="000000"/>
              </w:rPr>
              <w:t>)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607 0111</w:t>
            </w:r>
            <w:r>
              <w:rPr>
                <w:rFonts w:ascii="Times New Roman" w:eastAsia="Arial" w:hAnsi="Times New Roman"/>
                <w:color w:val="000000"/>
              </w:rPr>
              <w:t xml:space="preserve"> 3104100050  870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резервный фонд 1 000,00 – не было необходимости для использования.</w:t>
            </w:r>
          </w:p>
          <w:p w:rsidR="00543F00" w:rsidRPr="00BB1D0A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0113 3102670030 540  архитектура т градостроительная деятельность 32 300,00- план 3квартала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0409 3100892010 244  – д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орожный фонд план- </w:t>
            </w:r>
            <w:r>
              <w:rPr>
                <w:rFonts w:ascii="Times New Roman" w:eastAsia="Arial" w:hAnsi="Times New Roman"/>
                <w:color w:val="000000"/>
              </w:rPr>
              <w:t>431 767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- </w:t>
            </w:r>
            <w:r>
              <w:rPr>
                <w:rFonts w:ascii="Times New Roman" w:eastAsia="Arial" w:hAnsi="Times New Roman"/>
                <w:color w:val="000000"/>
              </w:rPr>
              <w:t>исполнено 113374,64 – 26,26</w:t>
            </w:r>
            <w:r w:rsidRPr="00BB1D0A">
              <w:rPr>
                <w:rFonts w:ascii="Times New Roman" w:eastAsia="Arial" w:hAnsi="Times New Roman"/>
                <w:color w:val="000000"/>
              </w:rPr>
              <w:t>%  оплата электроэнергии  согласно выставленным счетам фактурам.</w:t>
            </w:r>
          </w:p>
          <w:p w:rsidR="00543F00" w:rsidRPr="00BB1D0A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0409 3100490770 244  – д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орожный фонд план- </w:t>
            </w:r>
            <w:r>
              <w:rPr>
                <w:rFonts w:ascii="Times New Roman" w:eastAsia="Arial" w:hAnsi="Times New Roman"/>
                <w:color w:val="000000"/>
              </w:rPr>
              <w:t>534 250,00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- </w:t>
            </w:r>
            <w:r>
              <w:rPr>
                <w:rFonts w:ascii="Times New Roman" w:eastAsia="Arial" w:hAnsi="Times New Roman"/>
                <w:color w:val="000000"/>
              </w:rPr>
              <w:t>исполнено 489414– 91,61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%  </w:t>
            </w:r>
            <w:r>
              <w:rPr>
                <w:rFonts w:ascii="Times New Roman" w:eastAsia="Arial" w:hAnsi="Times New Roman"/>
                <w:color w:val="000000"/>
              </w:rPr>
              <w:t xml:space="preserve">оплата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 согласно выставленным счетам фактурам.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0503 3101000000 244 благоустройство  30 000,00- план 3-4 квартала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08013101390240 244 мероприятия в области культуры  10 000,00- план 3-4 квартала</w:t>
            </w:r>
          </w:p>
          <w:p w:rsidR="00543F0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  <w:p w:rsidR="00543F00" w:rsidRPr="005C01E0" w:rsidRDefault="00543F00" w:rsidP="00795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</w:tc>
      </w:tr>
      <w:tr w:rsidR="00543F00" w:rsidRPr="006F4138" w:rsidTr="00795822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5C01E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lastRenderedPageBreak/>
              <w:t>По состоянию на 01.07</w:t>
            </w:r>
            <w:r w:rsidRPr="005C01E0">
              <w:rPr>
                <w:rFonts w:ascii="Times New Roman" w:eastAsia="Arial" w:hAnsi="Times New Roman"/>
                <w:color w:val="000000"/>
              </w:rPr>
              <w:t>.2022г у учреждения   кредиторской задолженности нет.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543F00" w:rsidRPr="006F4138" w:rsidTr="00795822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5C01E0" w:rsidRDefault="00543F00" w:rsidP="0079582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C01E0">
              <w:rPr>
                <w:rFonts w:ascii="Times New Roman" w:eastAsia="Arial" w:hAnsi="Times New Roman"/>
              </w:rPr>
              <w:t>Остаток ср</w:t>
            </w:r>
            <w:r>
              <w:rPr>
                <w:rFonts w:ascii="Times New Roman" w:eastAsia="Arial" w:hAnsi="Times New Roman"/>
              </w:rPr>
              <w:t>едств на счетах бюджета на 01.07.2022 года составил  256927,12</w:t>
            </w:r>
            <w:r w:rsidRPr="005C01E0">
              <w:rPr>
                <w:rFonts w:ascii="Times New Roman" w:eastAsia="Arial" w:hAnsi="Times New Roman"/>
              </w:rPr>
              <w:t xml:space="preserve"> рублей. (Ф0503178)</w:t>
            </w:r>
            <w:r w:rsidRPr="005C01E0">
              <w:rPr>
                <w:rFonts w:ascii="Times New Roman" w:eastAsia="Arial" w:hAnsi="Times New Roman"/>
                <w:sz w:val="24"/>
                <w:szCs w:val="24"/>
              </w:rPr>
              <w:tab/>
              <w:t xml:space="preserve"> </w:t>
            </w:r>
          </w:p>
          <w:p w:rsidR="00543F00" w:rsidRPr="005C01E0" w:rsidRDefault="00543F00" w:rsidP="00795822">
            <w:pPr>
              <w:tabs>
                <w:tab w:val="left" w:pos="904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ab/>
            </w:r>
            <w:r w:rsidRPr="005C01E0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Бюджетный учет ведется  согласно инструкции по бюджетному учету №157н от 01.12.2010г. Данные первичной документации по финансовым и нефинансовым активам систематизируются и отражаются  журнале операций. </w:t>
            </w:r>
          </w:p>
          <w:p w:rsidR="00543F00" w:rsidRPr="005C01E0" w:rsidRDefault="00543F00" w:rsidP="00795822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На 01.07</w:t>
            </w:r>
            <w:r w:rsidRPr="005C01E0">
              <w:rPr>
                <w:rFonts w:ascii="Times New Roman" w:eastAsia="Arial" w:hAnsi="Times New Roman"/>
                <w:color w:val="000000"/>
              </w:rPr>
              <w:t>. 2022 года  обязательств по судебным решениям и исполнительным</w:t>
            </w:r>
            <w:r>
              <w:rPr>
                <w:rFonts w:ascii="Times New Roman" w:eastAsia="Arial" w:hAnsi="Times New Roman"/>
                <w:color w:val="000000"/>
              </w:rPr>
              <w:t xml:space="preserve"> документам составляет 0</w:t>
            </w:r>
            <w:r w:rsidRPr="005C01E0">
              <w:rPr>
                <w:rFonts w:ascii="Times New Roman" w:eastAsia="Arial" w:hAnsi="Times New Roman"/>
                <w:color w:val="000000"/>
              </w:rPr>
              <w:t xml:space="preserve"> рублей 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(</w:t>
            </w:r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 xml:space="preserve">форма 0503296).  </w:t>
            </w:r>
            <w:r w:rsidRPr="005C01E0">
              <w:rPr>
                <w:rFonts w:ascii="Times New Roman" w:eastAsia="Arial" w:hAnsi="Times New Roman"/>
                <w:color w:val="000000"/>
              </w:rPr>
              <w:t xml:space="preserve"> </w:t>
            </w:r>
          </w:p>
        </w:tc>
      </w:tr>
      <w:tr w:rsidR="00543F00" w:rsidRPr="006F4138" w:rsidTr="00795822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5C01E0" w:rsidRDefault="00543F00" w:rsidP="00795822">
            <w:pPr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>Бюджетный учет ведется, руководствуясь Бюджетным процессом и утвержденной учетной политикой. Оприходование  основных сре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дств пр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оводится по первоначальной стоимости, а материальных запасов по фактической стоимости. Проводится предварительный контроль по соответствию заключенных договоров объемам бюджетных ассигнований. Текущий контроль - проверка остатка денежных средств на лицевых счетах на основании выписок казначейства. Последующий контроль - проверка соответствия перечня полученных и оплаченных товаров, работ и услуг. </w:t>
            </w:r>
            <w:r w:rsidRPr="005C01E0">
              <w:rPr>
                <w:rFonts w:ascii="Times New Roman" w:eastAsia="Arial" w:hAnsi="Times New Roman"/>
                <w:color w:val="000000"/>
              </w:rPr>
              <w:br/>
              <w:t xml:space="preserve">Ведется учет поступлений налогов и разъяснительная работа с налогоплательщиками. </w:t>
            </w:r>
            <w:r w:rsidRPr="005C01E0">
              <w:rPr>
                <w:rFonts w:ascii="Times New Roman" w:eastAsia="Arial" w:hAnsi="Times New Roman"/>
                <w:color w:val="000000"/>
              </w:rPr>
              <w:br/>
            </w:r>
            <w:r w:rsidRPr="002E33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Формы  0503184, 0503173</w:t>
            </w:r>
            <w:r w:rsidRPr="002E33FA">
              <w:rPr>
                <w:rFonts w:ascii="Times New Roman" w:hAnsi="Times New Roman"/>
              </w:rPr>
              <w:t>, сведений не имеют и к отчету не приложены</w:t>
            </w:r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</w:p>
        </w:tc>
      </w:tr>
      <w:tr w:rsidR="00543F00" w:rsidRPr="006F4138" w:rsidTr="00795822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75"/>
              <w:tblOverlap w:val="never"/>
              <w:tblW w:w="9990" w:type="dxa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2114"/>
              <w:gridCol w:w="1174"/>
              <w:gridCol w:w="587"/>
              <w:gridCol w:w="2644"/>
              <w:gridCol w:w="1735"/>
              <w:gridCol w:w="1736"/>
            </w:tblGrid>
            <w:tr w:rsidR="00543F00" w:rsidRPr="006F4138" w:rsidTr="00795822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Руководитель</w:t>
                  </w:r>
                </w:p>
              </w:tc>
              <w:tc>
                <w:tcPr>
                  <w:tcW w:w="117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BB1D0A" w:rsidRDefault="00543F00" w:rsidP="00795822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Кретинина</w:t>
                  </w:r>
                  <w:proofErr w:type="spellEnd"/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 xml:space="preserve">  Лариса </w:t>
                  </w:r>
                  <w:proofErr w:type="spellStart"/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Алексчандровна</w:t>
                  </w:r>
                  <w:proofErr w:type="spellEnd"/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95822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95822">
              <w:trPr>
                <w:trHeight w:val="185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Руководитель планово-</w:t>
                  </w:r>
                </w:p>
              </w:tc>
              <w:tc>
                <w:tcPr>
                  <w:tcW w:w="1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95822">
              <w:trPr>
                <w:trHeight w:val="197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экономической службы</w:t>
                  </w:r>
                </w:p>
              </w:tc>
              <w:tc>
                <w:tcPr>
                  <w:tcW w:w="117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BB1D0A" w:rsidRDefault="00543F00" w:rsidP="00795822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Тищенко Марина Григорьевна</w:t>
                  </w: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95822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95822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Главный бухгалтер</w:t>
                  </w:r>
                </w:p>
              </w:tc>
              <w:tc>
                <w:tcPr>
                  <w:tcW w:w="117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BB1D0A" w:rsidRDefault="00543F00" w:rsidP="00795822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Тищенко Марина Григорьевна</w:t>
                  </w: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95822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13..07.2022</w:t>
                  </w:r>
                  <w:r w:rsidRPr="006F4138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1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9582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95822">
              <w:trPr>
                <w:trHeight w:val="209"/>
              </w:trPr>
              <w:tc>
                <w:tcPr>
                  <w:tcW w:w="825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9582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43F00" w:rsidRPr="006F4138" w:rsidRDefault="00543F00" w:rsidP="00795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F00" w:rsidRPr="006F4138" w:rsidTr="00795822">
        <w:trPr>
          <w:trHeight w:val="2641"/>
        </w:trPr>
        <w:tc>
          <w:tcPr>
            <w:tcW w:w="15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Default="00543F00" w:rsidP="00795822">
            <w:pPr>
              <w:spacing w:after="0" w:line="240" w:lineRule="auto"/>
            </w:pPr>
          </w:p>
          <w:p w:rsidR="00543F00" w:rsidRPr="006F4138" w:rsidRDefault="00543F00" w:rsidP="00795822">
            <w:pPr>
              <w:spacing w:after="0" w:line="240" w:lineRule="auto"/>
              <w:ind w:right="1156"/>
              <w:jc w:val="right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95822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95822">
            <w:pPr>
              <w:spacing w:after="0" w:line="240" w:lineRule="auto"/>
            </w:pPr>
          </w:p>
        </w:tc>
      </w:tr>
      <w:tr w:rsidR="00543F00" w:rsidRPr="00BB1D0A" w:rsidTr="00795822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BB1D0A" w:rsidRDefault="00543F00" w:rsidP="00795822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</w:rPr>
            </w:pPr>
            <w:bookmarkStart w:id="3" w:name="__bookmark_3"/>
            <w:bookmarkEnd w:id="3"/>
          </w:p>
        </w:tc>
      </w:tr>
      <w:tr w:rsidR="00543F00" w:rsidRPr="006F4138" w:rsidTr="00795822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95822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</w:tr>
      <w:tr w:rsidR="00543F00" w:rsidRPr="006F4138" w:rsidTr="00795822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95822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</w:tr>
      <w:tr w:rsidR="00543F00" w:rsidRPr="006F4138" w:rsidTr="00795822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95822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</w:tr>
    </w:tbl>
    <w:p w:rsidR="00543F00" w:rsidRDefault="00543F00" w:rsidP="00543F00">
      <w:pPr>
        <w:spacing w:after="0" w:line="240" w:lineRule="auto"/>
      </w:pPr>
    </w:p>
    <w:p w:rsidR="00543F00" w:rsidRPr="00543F00" w:rsidRDefault="00543F00" w:rsidP="00543F00">
      <w:pPr>
        <w:tabs>
          <w:tab w:val="left" w:pos="4770"/>
        </w:tabs>
      </w:pPr>
    </w:p>
    <w:sectPr w:rsidR="00543F00" w:rsidRPr="00543F00" w:rsidSect="00BE5E6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1"/>
    <w:rsid w:val="000440FA"/>
    <w:rsid w:val="001307F1"/>
    <w:rsid w:val="00162B11"/>
    <w:rsid w:val="00543F00"/>
    <w:rsid w:val="00795822"/>
    <w:rsid w:val="00997522"/>
    <w:rsid w:val="00B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1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7F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307F1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543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1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7F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307F1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543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759E5F300BF6E14253E6F702EF1E312610D916600DA95FD775295679F200FD1C52DEBC2FADE0E33EB19775932FY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759E5F300BF6E14253E6F702EF1E312611D71A6104A95FD775295679F200FD1C52DEBC2FADE0E33EB19775932FY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5737-C892-449C-BED5-AB4DB3B2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2022-07-20T11:43:00Z</dcterms:created>
  <dcterms:modified xsi:type="dcterms:W3CDTF">2022-08-23T04:28:00Z</dcterms:modified>
</cp:coreProperties>
</file>