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72" w:rsidRDefault="00B21272" w:rsidP="00B21272">
      <w:pPr>
        <w:rPr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1"/>
        <w:gridCol w:w="4887"/>
      </w:tblGrid>
      <w:tr w:rsidR="00B21272" w:rsidTr="001A4078">
        <w:trPr>
          <w:trHeight w:val="4074"/>
        </w:trPr>
        <w:tc>
          <w:tcPr>
            <w:tcW w:w="4651" w:type="dxa"/>
          </w:tcPr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B21272" w:rsidRDefault="00B21272" w:rsidP="001A4078">
            <w:pPr>
              <w:pStyle w:val="19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21272" w:rsidRDefault="00B474EB" w:rsidP="001A4078">
            <w:pPr>
              <w:pStyle w:val="1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2127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23.03.2023 № 97</w:t>
            </w:r>
          </w:p>
          <w:p w:rsidR="00B21272" w:rsidRDefault="002C2EDF" w:rsidP="001A4078">
            <w:pPr>
              <w:pStyle w:val="19"/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Группа 4" o:spid="_x0000_s1026" style="position:absolute;left:0;text-align:left;margin-left:-2pt;margin-top:1.65pt;width:21.25pt;height:21.9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">
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Группа 1" o:spid="_x0000_s1029" style="position:absolute;left:0;text-align:left;margin-left:207.9pt;margin-top:2pt;width:21.6pt;height:21.6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">
                  <v:line id="Line 6" o:spid="_x0000_s1031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<v:line id="Line 7" o:spid="_x0000_s1030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/v:group>
              </w:pict>
            </w:r>
            <w:r w:rsidR="00B21272">
              <w:rPr>
                <w:sz w:val="28"/>
                <w:szCs w:val="28"/>
              </w:rPr>
              <w:t xml:space="preserve">«Об исполнении бюджета сельсовета за 2022 год»                                   </w:t>
            </w:r>
          </w:p>
        </w:tc>
        <w:tc>
          <w:tcPr>
            <w:tcW w:w="4887" w:type="dxa"/>
          </w:tcPr>
          <w:p w:rsidR="00B21272" w:rsidRDefault="00B21272" w:rsidP="001A4078">
            <w:pPr>
              <w:pStyle w:val="19"/>
              <w:widowControl w:val="0"/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</w:tbl>
    <w:p w:rsidR="00B21272" w:rsidRDefault="00B21272" w:rsidP="00B21272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1272" w:rsidRDefault="00B21272" w:rsidP="00B212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06.10.2003г № 131-ФЗ «Об общих принципах организации местного самоуправления в Российской Федерации» и руководствуясь статьей 20 Устава МО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области, Совет депутатов</w:t>
      </w:r>
    </w:p>
    <w:p w:rsidR="00B21272" w:rsidRDefault="00B21272" w:rsidP="00B21272">
      <w:pPr>
        <w:widowControl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21272" w:rsidRDefault="00B21272" w:rsidP="00B2127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1.Принять 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Переволоцкий  район «Об исполнении бюджета  за 2022 год».</w:t>
      </w:r>
    </w:p>
    <w:p w:rsidR="00B21272" w:rsidRPr="005A5053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2</w:t>
      </w:r>
      <w:r w:rsidRPr="005A5053">
        <w:rPr>
          <w:sz w:val="28"/>
          <w:szCs w:val="28"/>
        </w:rPr>
        <w:t>. Утвердить отчет</w:t>
      </w:r>
      <w:r>
        <w:rPr>
          <w:sz w:val="28"/>
          <w:szCs w:val="28"/>
        </w:rPr>
        <w:t xml:space="preserve"> об исполнении бюджета   за 2022</w:t>
      </w:r>
      <w:r w:rsidRPr="005A5053">
        <w:rPr>
          <w:sz w:val="28"/>
          <w:szCs w:val="28"/>
        </w:rPr>
        <w:t xml:space="preserve"> год по расходам в сумме </w:t>
      </w:r>
      <w:r w:rsidRPr="00480FB6">
        <w:rPr>
          <w:b/>
          <w:color w:val="000000"/>
          <w:sz w:val="28"/>
          <w:szCs w:val="28"/>
        </w:rPr>
        <w:t>7 781 640,20</w:t>
      </w:r>
      <w:r w:rsidRPr="005A5053">
        <w:rPr>
          <w:sz w:val="28"/>
          <w:szCs w:val="28"/>
        </w:rPr>
        <w:t xml:space="preserve">рублей, по доходам в сумме </w:t>
      </w:r>
      <w:r w:rsidRPr="00480FB6">
        <w:rPr>
          <w:b/>
          <w:color w:val="000000"/>
          <w:sz w:val="28"/>
          <w:szCs w:val="28"/>
        </w:rPr>
        <w:t>7 610 756,49</w:t>
      </w:r>
      <w:r w:rsidRPr="005A5053">
        <w:rPr>
          <w:sz w:val="28"/>
          <w:szCs w:val="28"/>
        </w:rPr>
        <w:t xml:space="preserve">рублей, с превышением </w:t>
      </w:r>
      <w:r>
        <w:rPr>
          <w:sz w:val="28"/>
          <w:szCs w:val="28"/>
        </w:rPr>
        <w:t xml:space="preserve">доходов </w:t>
      </w:r>
      <w:r w:rsidRPr="005A5053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 (дефицит</w:t>
      </w:r>
      <w:r w:rsidRPr="005A5053">
        <w:rPr>
          <w:sz w:val="28"/>
          <w:szCs w:val="28"/>
        </w:rPr>
        <w:t xml:space="preserve"> бюджета</w:t>
      </w:r>
      <w:proofErr w:type="gramStart"/>
      <w:r w:rsidRPr="005A5053">
        <w:rPr>
          <w:sz w:val="28"/>
          <w:szCs w:val="28"/>
        </w:rPr>
        <w:t xml:space="preserve"> )</w:t>
      </w:r>
      <w:proofErr w:type="gramEnd"/>
      <w:r w:rsidRPr="005A5053">
        <w:rPr>
          <w:sz w:val="28"/>
          <w:szCs w:val="28"/>
        </w:rPr>
        <w:t xml:space="preserve"> в сумме</w:t>
      </w:r>
      <w:r>
        <w:rPr>
          <w:b/>
          <w:sz w:val="28"/>
          <w:szCs w:val="28"/>
        </w:rPr>
        <w:t>170 883,71</w:t>
      </w:r>
      <w:r w:rsidRPr="00E73DBE">
        <w:rPr>
          <w:b/>
          <w:sz w:val="28"/>
          <w:szCs w:val="28"/>
        </w:rPr>
        <w:t> </w:t>
      </w:r>
      <w:r w:rsidRPr="005A5053">
        <w:rPr>
          <w:sz w:val="28"/>
          <w:szCs w:val="28"/>
        </w:rPr>
        <w:t>рублей со следующими показателями:</w:t>
      </w:r>
    </w:p>
    <w:p w:rsidR="00B21272" w:rsidRDefault="00B21272" w:rsidP="00B212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6F4471">
          <w:rPr>
            <w:rStyle w:val="afb"/>
            <w:sz w:val="28"/>
            <w:szCs w:val="28"/>
          </w:rPr>
          <w:t>доходам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бюджета  за 2022 год по кодам </w:t>
      </w:r>
      <w:hyperlink r:id="rId8" w:history="1">
        <w:r w:rsidRPr="006F4471">
          <w:rPr>
            <w:rStyle w:val="afb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доходов бюджетов согласно приложению 1 к настоящему решению;</w:t>
      </w:r>
    </w:p>
    <w:p w:rsidR="00B21272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по распределению бюджетн</w:t>
      </w:r>
      <w:r>
        <w:rPr>
          <w:sz w:val="28"/>
          <w:szCs w:val="28"/>
        </w:rPr>
        <w:t>ых ассигнований бюджета  за 2022</w:t>
      </w:r>
      <w:r w:rsidRPr="00E8171A">
        <w:rPr>
          <w:sz w:val="28"/>
          <w:szCs w:val="28"/>
        </w:rPr>
        <w:t xml:space="preserve"> год по разделам и подразделам расходов классификации расходов бюджетов согласно приложению 2 к настоящему решению</w:t>
      </w:r>
      <w:r>
        <w:rPr>
          <w:szCs w:val="28"/>
        </w:rPr>
        <w:t>;</w:t>
      </w:r>
    </w:p>
    <w:p w:rsidR="00B21272" w:rsidRPr="00E8171A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по ведомственной стр</w:t>
      </w:r>
      <w:r>
        <w:rPr>
          <w:sz w:val="28"/>
          <w:szCs w:val="28"/>
        </w:rPr>
        <w:t>уктуре расходов бюджета  за 2022</w:t>
      </w:r>
      <w:r w:rsidRPr="00E8171A">
        <w:rPr>
          <w:sz w:val="28"/>
          <w:szCs w:val="28"/>
        </w:rPr>
        <w:t xml:space="preserve"> год согласно приложению 3 к настоящему решению;</w:t>
      </w:r>
    </w:p>
    <w:p w:rsidR="00B21272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Cs w:val="28"/>
        </w:rPr>
      </w:pPr>
      <w:r w:rsidRPr="00E8171A">
        <w:rPr>
          <w:sz w:val="28"/>
          <w:szCs w:val="28"/>
        </w:rPr>
        <w:t>по источникам финансирования дефицита бюд</w:t>
      </w:r>
      <w:r>
        <w:rPr>
          <w:sz w:val="28"/>
          <w:szCs w:val="28"/>
        </w:rPr>
        <w:t>жета   за 2022</w:t>
      </w:r>
      <w:r w:rsidRPr="00E8171A">
        <w:rPr>
          <w:sz w:val="28"/>
          <w:szCs w:val="28"/>
        </w:rPr>
        <w:t xml:space="preserve"> год по кодам </w:t>
      </w:r>
      <w:hyperlink r:id="rId9" w:history="1">
        <w:r w:rsidRPr="006F4471">
          <w:rPr>
            <w:rStyle w:val="afb"/>
            <w:sz w:val="28"/>
            <w:szCs w:val="28"/>
          </w:rPr>
          <w:t>классификации</w:t>
        </w:r>
      </w:hyperlink>
      <w:r w:rsidRPr="00E8171A">
        <w:rPr>
          <w:sz w:val="28"/>
          <w:szCs w:val="28"/>
        </w:rPr>
        <w:t xml:space="preserve"> источников финансирования дефицитов бюджетов, согласно приложению 4 к настоящему решению</w:t>
      </w:r>
      <w:r>
        <w:rPr>
          <w:szCs w:val="28"/>
        </w:rPr>
        <w:t>.</w:t>
      </w:r>
    </w:p>
    <w:p w:rsidR="00B21272" w:rsidRPr="00E73DBE" w:rsidRDefault="00B21272" w:rsidP="00B21272">
      <w:pPr>
        <w:pStyle w:val="23"/>
        <w:widowControl w:val="0"/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 w:rsidRPr="00E8171A">
        <w:rPr>
          <w:sz w:val="28"/>
          <w:szCs w:val="28"/>
        </w:rPr>
        <w:t>3.Настоящее решение  вступает в силу с момента его принятия и подлежит размещению на официальном сайте администрации сельсовета.</w:t>
      </w:r>
    </w:p>
    <w:p w:rsidR="00B21272" w:rsidRDefault="00B21272" w:rsidP="00B21272">
      <w:pPr>
        <w:widowControl w:val="0"/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 Совета депутатов                            </w:t>
      </w:r>
      <w:proofErr w:type="spellStart"/>
      <w:r>
        <w:rPr>
          <w:sz w:val="28"/>
          <w:szCs w:val="28"/>
          <w:lang w:eastAsia="ar-SA"/>
        </w:rPr>
        <w:t>В.В.Ланге</w:t>
      </w:r>
      <w:proofErr w:type="spellEnd"/>
    </w:p>
    <w:p w:rsidR="00B21272" w:rsidRDefault="00B21272" w:rsidP="00B21272">
      <w:pPr>
        <w:widowControl w:val="0"/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                                 </w:t>
      </w:r>
      <w:proofErr w:type="spellStart"/>
      <w:r>
        <w:rPr>
          <w:sz w:val="28"/>
          <w:szCs w:val="28"/>
          <w:lang w:eastAsia="ar-SA"/>
        </w:rPr>
        <w:t>Л.А.Кретинина</w:t>
      </w:r>
      <w:proofErr w:type="spellEnd"/>
    </w:p>
    <w:p w:rsidR="00B21272" w:rsidRDefault="00B21272" w:rsidP="00B21272">
      <w:pPr>
        <w:widowControl w:val="0"/>
        <w:jc w:val="both"/>
        <w:rPr>
          <w:sz w:val="28"/>
          <w:szCs w:val="28"/>
        </w:rPr>
      </w:pPr>
    </w:p>
    <w:p w:rsidR="00B21272" w:rsidRPr="00B21272" w:rsidRDefault="00B21272" w:rsidP="00B21272">
      <w:pPr>
        <w:widowControl w:val="0"/>
        <w:jc w:val="both"/>
        <w:rPr>
          <w:sz w:val="28"/>
          <w:szCs w:val="28"/>
        </w:rPr>
        <w:sectPr w:rsidR="00B21272" w:rsidRPr="00B21272" w:rsidSect="001A4078">
          <w:pgSz w:w="11906" w:h="16838"/>
          <w:pgMar w:top="709" w:right="850" w:bottom="568" w:left="1701" w:header="708" w:footer="708" w:gutter="0"/>
          <w:cols w:space="720"/>
        </w:sectPr>
      </w:pPr>
      <w:r>
        <w:rPr>
          <w:sz w:val="28"/>
          <w:szCs w:val="28"/>
        </w:rPr>
        <w:t>Разослано: администрации района, Переволоцкому РАЙФО, в дело, прокурору.</w:t>
      </w:r>
    </w:p>
    <w:p w:rsidR="00B21272" w:rsidRDefault="00B21272" w:rsidP="00B21272">
      <w:pPr>
        <w:pStyle w:val="19"/>
        <w:rPr>
          <w:sz w:val="24"/>
          <w:szCs w:val="24"/>
        </w:rPr>
      </w:pPr>
    </w:p>
    <w:p w:rsidR="00B21272" w:rsidRDefault="00B21272" w:rsidP="00B21272">
      <w:pPr>
        <w:pStyle w:val="19"/>
        <w:rPr>
          <w:sz w:val="24"/>
          <w:szCs w:val="24"/>
        </w:rPr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Приложение 1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Pr="00F3634D" w:rsidRDefault="00B474EB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t>Сельсовета за 2022 год» от 23.03.</w:t>
      </w:r>
      <w:r w:rsidR="00E87F2E">
        <w:rPr>
          <w:sz w:val="22"/>
          <w:szCs w:val="22"/>
        </w:rPr>
        <w:t>203</w:t>
      </w:r>
      <w:r w:rsidR="00B21272">
        <w:rPr>
          <w:sz w:val="22"/>
          <w:szCs w:val="22"/>
        </w:rPr>
        <w:t xml:space="preserve">2 №   </w:t>
      </w:r>
      <w:r>
        <w:rPr>
          <w:sz w:val="22"/>
          <w:szCs w:val="22"/>
        </w:rPr>
        <w:t>97</w:t>
      </w:r>
      <w:r w:rsidR="00B21272">
        <w:rPr>
          <w:sz w:val="22"/>
          <w:szCs w:val="22"/>
        </w:rPr>
        <w:t xml:space="preserve">                             </w:t>
      </w:r>
    </w:p>
    <w:p w:rsidR="00B21272" w:rsidRPr="001F0CC3" w:rsidRDefault="00B21272" w:rsidP="00B21272">
      <w:pPr>
        <w:jc w:val="center"/>
        <w:rPr>
          <w:b/>
        </w:rPr>
      </w:pPr>
      <w:r w:rsidRPr="001F0CC3">
        <w:rPr>
          <w:b/>
        </w:rPr>
        <w:t xml:space="preserve">ПОСТУПЛЕНИЕ ДОХОДОВ В БЮДЖЕТ </w:t>
      </w:r>
      <w:r>
        <w:rPr>
          <w:b/>
        </w:rPr>
        <w:t>КИЧКАС</w:t>
      </w:r>
      <w:r w:rsidRPr="001F0CC3">
        <w:rPr>
          <w:b/>
        </w:rPr>
        <w:t>СКОГО СЕЛЬСОВЕТА ПО КОДАМ ВИДОВ ДО</w:t>
      </w:r>
      <w:r w:rsidR="00E87F2E">
        <w:rPr>
          <w:b/>
        </w:rPr>
        <w:t>ХОДОВ, ПОДВИДОВ ДОХОДОВ ЗА 2022</w:t>
      </w:r>
      <w:r w:rsidRPr="001F0CC3">
        <w:rPr>
          <w:b/>
        </w:rPr>
        <w:t xml:space="preserve"> ГОД</w:t>
      </w:r>
    </w:p>
    <w:p w:rsidR="00B21272" w:rsidRPr="00AA0151" w:rsidRDefault="00B21272" w:rsidP="00B212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</w:t>
      </w:r>
      <w:r w:rsidRPr="00AA0151">
        <w:rPr>
          <w:sz w:val="28"/>
          <w:szCs w:val="28"/>
        </w:rPr>
        <w:t>рублей)</w:t>
      </w:r>
    </w:p>
    <w:tbl>
      <w:tblPr>
        <w:tblW w:w="1867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55"/>
        <w:gridCol w:w="7065"/>
        <w:gridCol w:w="1724"/>
        <w:gridCol w:w="1701"/>
        <w:gridCol w:w="1843"/>
        <w:gridCol w:w="1843"/>
        <w:gridCol w:w="1843"/>
      </w:tblGrid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jc w:val="center"/>
            </w:pPr>
            <w:r w:rsidRPr="001F0CC3">
              <w:t>Код бюджетной классификации Российской Федерации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Наименование кода доходов бюджета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Отклонение</w:t>
            </w:r>
            <w:proofErr w:type="gramStart"/>
            <w:r w:rsidRPr="001F0CC3">
              <w:t xml:space="preserve"> (+,-)</w:t>
            </w:r>
            <w:proofErr w:type="gramEnd"/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1 00 00000 00 0000 000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НАЛОГОВЫЕ И НЕНАЛОГОВЫЕ ДОХОДЫ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Default="00B21272" w:rsidP="001A4078">
            <w:pPr>
              <w:jc w:val="right"/>
              <w:rPr>
                <w:color w:val="000000"/>
              </w:rPr>
            </w:pPr>
          </w:p>
          <w:p w:rsidR="001A4078" w:rsidRPr="001F0CC3" w:rsidRDefault="001A407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1A407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3258140,20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-421640,20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1 01 00000 00 0000 000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НАЛОГИ НА ПРИБЫЛЬ, ДОХОДЫ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893486,88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45513,12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1 01 02000 01 0000 110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ind w:right="-138" w:hanging="108"/>
            </w:pPr>
            <w:r w:rsidRPr="001F0CC3">
              <w:t>Налог на доходы физических лиц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893486,88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45513,12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1 01 02010 01 0000 110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i/>
              </w:rPr>
            </w:pPr>
            <w:r w:rsidRPr="001F0CC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F0CC3">
              <w:rPr>
                <w:vertAlign w:val="superscript"/>
              </w:rPr>
              <w:t>1</w:t>
            </w:r>
            <w:r w:rsidRPr="001F0CC3">
              <w:t xml:space="preserve"> и 228 Налогового кодекса Российской Федерации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849439,50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65560,50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color w:val="000000"/>
              </w:rPr>
            </w:pPr>
            <w:r w:rsidRPr="001F0CC3">
              <w:rPr>
                <w:color w:val="000000"/>
              </w:rPr>
              <w:t>1 01 02030 01 0000110</w:t>
            </w:r>
          </w:p>
          <w:p w:rsidR="00B21272" w:rsidRPr="001F0CC3" w:rsidRDefault="00B21272" w:rsidP="001A4078"/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44047,38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-20047,38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1 03 00000 00 0000 000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564F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689604,95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-92604,95</w:t>
            </w:r>
          </w:p>
        </w:tc>
      </w:tr>
      <w:tr w:rsidR="00564F08" w:rsidRPr="001F0CC3" w:rsidTr="001A4078">
        <w:trPr>
          <w:gridAfter w:val="2"/>
          <w:wAfter w:w="3686" w:type="dxa"/>
          <w:trHeight w:val="101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>1 03 02000 01 0000 110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 xml:space="preserve">Акцизы по подакцизным товарам (продукции), </w:t>
            </w:r>
          </w:p>
          <w:p w:rsidR="00564F08" w:rsidRPr="001F0CC3" w:rsidRDefault="00564F08" w:rsidP="001A4078">
            <w:pPr>
              <w:rPr>
                <w:b/>
                <w:i/>
                <w:snapToGrid w:val="0"/>
              </w:rPr>
            </w:pPr>
            <w:proofErr w:type="gramStart"/>
            <w:r w:rsidRPr="001F0CC3">
              <w:rPr>
                <w:b/>
              </w:rPr>
              <w:t>производимым</w:t>
            </w:r>
            <w:proofErr w:type="gramEnd"/>
            <w:r w:rsidRPr="001F0CC3">
              <w:rPr>
                <w:b/>
              </w:rPr>
              <w:t xml:space="preserve"> на территории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689604,95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-92604,95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1 03 02230 01 0000 110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F0CC3">
              <w:lastRenderedPageBreak/>
              <w:t>бюджеты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345703,85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-75703,85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lastRenderedPageBreak/>
              <w:t>1 03 02240 01 0000 110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Доходы от уплаты акцизов на моторные масла для дизельных и (или) карбюраторных (</w:t>
            </w:r>
            <w:proofErr w:type="spellStart"/>
            <w:r w:rsidRPr="001F0CC3">
              <w:t>инжекторных</w:t>
            </w:r>
            <w:proofErr w:type="spellEnd"/>
            <w:r w:rsidRPr="001F0CC3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-867,32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1 03 02250 01 0000 110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381696,06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-21696,06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1 03 02260 01 0000 110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-39662,25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-5662,25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1 05 00000 00 0000 000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 xml:space="preserve">НАЛОГИ НА СОВОКУПНЫЙ ДОХОД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456906,50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 xml:space="preserve">1 05 03000 01 0000 110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rPr>
                <w:b/>
              </w:rPr>
              <w:t>Единый сельскохозяйственный налог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456906,50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1 05 03010 01 0000 110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Единый сельскохозяйственный налог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456906,50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3093,50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1 06 00000 00 0000 000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НАЛОГИ НА ИМУЩЕСТВО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1215092,18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B21272" w:rsidP="001A4078">
            <w:pPr>
              <w:jc w:val="right"/>
              <w:rPr>
                <w:color w:val="000000"/>
              </w:rPr>
            </w:pPr>
          </w:p>
        </w:tc>
      </w:tr>
      <w:tr w:rsidR="00B21272" w:rsidRPr="001F0CC3" w:rsidTr="001A4078">
        <w:trPr>
          <w:gridAfter w:val="2"/>
          <w:wAfter w:w="3686" w:type="dxa"/>
          <w:trHeight w:val="3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1 06 01000 00 0000 110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Налог на имущество физических лиц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162396,88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2603,12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1 06 01030 10 0000 110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162396,88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2603,12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1 06 06000 00 0000 110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Земельный налог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1052685,30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-380685,30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1 06 06030 00 0000 110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t>Земельный налог с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358149,19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-57149,19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1 06 06033 10 0000 110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</w:rPr>
            </w:pPr>
            <w:r w:rsidRPr="001F0CC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358149,19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-57149,19</w:t>
            </w:r>
          </w:p>
        </w:tc>
      </w:tr>
      <w:tr w:rsidR="00B21272" w:rsidRPr="001F0CC3" w:rsidTr="001A407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snapToGrid w:val="0"/>
              </w:rPr>
            </w:pPr>
            <w:r w:rsidRPr="001F0CC3">
              <w:t>1 06 06040 00 0000 110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r w:rsidRPr="001F0CC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394546,11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-23543,11</w:t>
            </w:r>
          </w:p>
        </w:tc>
        <w:tc>
          <w:tcPr>
            <w:tcW w:w="1843" w:type="dxa"/>
            <w:vAlign w:val="bottom"/>
          </w:tcPr>
          <w:p w:rsidR="00B21272" w:rsidRPr="001F0CC3" w:rsidRDefault="00B21272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59017,00</w:t>
            </w:r>
          </w:p>
        </w:tc>
        <w:tc>
          <w:tcPr>
            <w:tcW w:w="1843" w:type="dxa"/>
            <w:vAlign w:val="bottom"/>
          </w:tcPr>
          <w:p w:rsidR="00B21272" w:rsidRPr="001F0CC3" w:rsidRDefault="00B21272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-23983,00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1 06 06043 10 0000 110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394546,11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-23546,11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1 08 00000 00 0000 000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b/>
              </w:rPr>
            </w:pPr>
            <w:r w:rsidRPr="001F0CC3">
              <w:rPr>
                <w:b/>
              </w:rPr>
              <w:t>ГОСУДАРСТВЕННАЯ ПОШЛИНА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564F08" w:rsidP="001A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1 08 04000 01 0000 110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1F0CC3">
              <w:lastRenderedPageBreak/>
              <w:t>учреждениями Российской Федерации)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lastRenderedPageBreak/>
              <w:t>1 08 04020 01 0000 110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564F08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>
              <w:t>111 05025 10 0000 120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210AE4" w:rsidP="00DE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-249,69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2 00 00000 00 0000 000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2 02 00000 00 0000 000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2 02 15000 00 0000 15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2 02 15001 00 0000 15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A2424A">
              <w:t>4523500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272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snapToGrid w:val="0"/>
              </w:rPr>
            </w:pPr>
            <w:r>
              <w:rPr>
                <w:snapToGrid w:val="0"/>
              </w:rPr>
              <w:t>2 02 15002 00 0000 150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1F0CC3" w:rsidRDefault="00B21272" w:rsidP="001A4078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обеспечению сбалансированности бюджетов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Default="00B21272" w:rsidP="001A40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Default="00B21272" w:rsidP="001A407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1F0CC3" w:rsidRDefault="00210AE4" w:rsidP="00210A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  <w:snapToGrid w:val="0"/>
              </w:rPr>
              <w:t>2 02 35000 00 0000 15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b/>
                <w:snapToGrid w:val="0"/>
              </w:rPr>
            </w:pPr>
            <w:r w:rsidRPr="001F0CC3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2 02 35118 00 0000 15</w:t>
            </w:r>
            <w:r>
              <w:rPr>
                <w:snapToGrid w:val="0"/>
              </w:rP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pPr>
              <w:rPr>
                <w:snapToGrid w:val="0"/>
              </w:rPr>
            </w:pPr>
            <w:r w:rsidRPr="001F0CC3"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</w:pPr>
            <w: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t>2 02 35118 10 0000 15</w:t>
            </w:r>
            <w:r>
              <w:t>0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>
            <w:r w:rsidRPr="001F0CC3">
              <w:rPr>
                <w:snapToGrid w:val="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564F08">
            <w:pPr>
              <w:jc w:val="right"/>
            </w:pPr>
            <w:r w:rsidRPr="00DB26E3">
              <w:t>111000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</w:pPr>
            <w:r>
              <w:t>0</w:t>
            </w:r>
          </w:p>
        </w:tc>
      </w:tr>
      <w:tr w:rsidR="00564F08" w:rsidRPr="001F0CC3" w:rsidTr="001A4078">
        <w:trPr>
          <w:gridAfter w:val="2"/>
          <w:wAfter w:w="3686" w:type="dxa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1A4078"/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564F08" w:rsidP="00DE5BB8">
            <w:pPr>
              <w:rPr>
                <w:b/>
              </w:rPr>
            </w:pPr>
            <w:r w:rsidRPr="001F0CC3">
              <w:rPr>
                <w:b/>
              </w:rPr>
              <w:t>ИТОГО ДОХОДОВ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E37EA5" w:rsidRDefault="00210AE4" w:rsidP="001A4078">
            <w:pPr>
              <w:jc w:val="center"/>
            </w:pPr>
            <w:r>
              <w:t>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E37EA5" w:rsidRDefault="00564F08" w:rsidP="001A4078">
            <w:pPr>
              <w:jc w:val="center"/>
            </w:pPr>
            <w:r>
              <w:t>7781640,20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1F0CC3" w:rsidRDefault="00210AE4" w:rsidP="00210AE4">
            <w:pPr>
              <w:jc w:val="right"/>
            </w:pPr>
            <w:r>
              <w:t>-420640,20</w:t>
            </w:r>
          </w:p>
        </w:tc>
      </w:tr>
    </w:tbl>
    <w:p w:rsidR="00B21272" w:rsidRPr="001F0CC3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>
      <w:pPr>
        <w:pStyle w:val="1a"/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CE06E4" w:rsidRDefault="00CE06E4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B21272" w:rsidRDefault="00B21272" w:rsidP="00B21272">
      <w:pPr>
        <w:tabs>
          <w:tab w:val="left" w:pos="13050"/>
          <w:tab w:val="left" w:pos="13305"/>
          <w:tab w:val="left" w:pos="14034"/>
          <w:tab w:val="right" w:pos="15246"/>
        </w:tabs>
        <w:ind w:firstLine="9639"/>
        <w:jc w:val="right"/>
        <w:rPr>
          <w:sz w:val="28"/>
          <w:szCs w:val="28"/>
        </w:rPr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Default="00B21272" w:rsidP="00B21272">
      <w:pPr>
        <w:tabs>
          <w:tab w:val="left" w:pos="14034"/>
        </w:tabs>
        <w:rPr>
          <w:sz w:val="28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E87F2E">
        <w:rPr>
          <w:sz w:val="22"/>
          <w:szCs w:val="22"/>
        </w:rPr>
        <w:t xml:space="preserve">             сельсовета за 2022год» </w:t>
      </w:r>
      <w:r w:rsidR="00B474EB">
        <w:rPr>
          <w:sz w:val="22"/>
          <w:szCs w:val="22"/>
        </w:rPr>
        <w:t xml:space="preserve">23.03.2032 №   97                             </w:t>
      </w:r>
    </w:p>
    <w:p w:rsidR="00B21272" w:rsidRPr="000F290A" w:rsidRDefault="00B21272" w:rsidP="00B21272">
      <w:pPr>
        <w:pStyle w:val="1b"/>
        <w:jc w:val="center"/>
        <w:rPr>
          <w:rFonts w:ascii="Times New Roman" w:hAnsi="Times New Roman"/>
          <w:b/>
          <w:sz w:val="24"/>
          <w:szCs w:val="24"/>
        </w:rPr>
      </w:pPr>
      <w:r w:rsidRPr="000F290A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  <w:r>
        <w:rPr>
          <w:rFonts w:ascii="Times New Roman" w:hAnsi="Times New Roman"/>
          <w:b/>
          <w:sz w:val="24"/>
          <w:szCs w:val="24"/>
        </w:rPr>
        <w:t>КИЧКАС</w:t>
      </w:r>
      <w:r w:rsidRPr="000F290A">
        <w:rPr>
          <w:rFonts w:ascii="Times New Roman" w:hAnsi="Times New Roman"/>
          <w:b/>
          <w:sz w:val="24"/>
          <w:szCs w:val="24"/>
        </w:rPr>
        <w:t>СКОГО СЕЛЬСОВЕТА ПО РАЗДЕЛАМ И ПОДРАЗДЕЛАМ КЛАССИФИКАЦИИ РА</w:t>
      </w:r>
      <w:r w:rsidR="00E87F2E">
        <w:rPr>
          <w:rFonts w:ascii="Times New Roman" w:hAnsi="Times New Roman"/>
          <w:b/>
          <w:sz w:val="24"/>
          <w:szCs w:val="24"/>
        </w:rPr>
        <w:t>СХОДОВ БЮДЖЕТА ПОСЕЛЕНИЯ ЗА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90A">
        <w:rPr>
          <w:rFonts w:ascii="Times New Roman" w:hAnsi="Times New Roman"/>
          <w:b/>
          <w:sz w:val="24"/>
          <w:szCs w:val="24"/>
        </w:rPr>
        <w:t>ГОД</w:t>
      </w:r>
    </w:p>
    <w:p w:rsidR="00B21272" w:rsidRPr="000F290A" w:rsidRDefault="00B21272" w:rsidP="00B21272"/>
    <w:p w:rsidR="00B21272" w:rsidRPr="000F290A" w:rsidRDefault="00B21272" w:rsidP="00B21272">
      <w:pPr>
        <w:jc w:val="right"/>
      </w:pPr>
      <w:r w:rsidRPr="000F290A">
        <w:t>(рублей)</w:t>
      </w:r>
    </w:p>
    <w:tbl>
      <w:tblPr>
        <w:tblW w:w="1558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7920"/>
        <w:gridCol w:w="1260"/>
        <w:gridCol w:w="1080"/>
        <w:gridCol w:w="1931"/>
        <w:gridCol w:w="1756"/>
        <w:gridCol w:w="1620"/>
      </w:tblGrid>
      <w:tr w:rsidR="00B21272" w:rsidRPr="000F290A" w:rsidTr="001A4078">
        <w:trPr>
          <w:gridBefore w:val="1"/>
          <w:wBefore w:w="16" w:type="dxa"/>
          <w:trHeight w:val="575"/>
          <w:tblHeader/>
        </w:trPr>
        <w:tc>
          <w:tcPr>
            <w:tcW w:w="7920" w:type="dxa"/>
            <w:vAlign w:val="center"/>
          </w:tcPr>
          <w:p w:rsidR="00B21272" w:rsidRPr="000F290A" w:rsidRDefault="00B21272" w:rsidP="001A4078">
            <w:pPr>
              <w:pStyle w:val="afc"/>
              <w:spacing w:before="60"/>
              <w:jc w:val="center"/>
            </w:pPr>
            <w:r w:rsidRPr="000F290A">
              <w:t>Наименование</w:t>
            </w:r>
          </w:p>
        </w:tc>
        <w:tc>
          <w:tcPr>
            <w:tcW w:w="1260" w:type="dxa"/>
          </w:tcPr>
          <w:p w:rsidR="00B21272" w:rsidRPr="000F290A" w:rsidRDefault="00B21272" w:rsidP="001A4078">
            <w:pPr>
              <w:pStyle w:val="afc"/>
              <w:spacing w:before="60"/>
              <w:ind w:left="-108"/>
              <w:jc w:val="center"/>
            </w:pPr>
            <w:r w:rsidRPr="000F290A">
              <w:t>РЗ</w:t>
            </w:r>
          </w:p>
        </w:tc>
        <w:tc>
          <w:tcPr>
            <w:tcW w:w="1080" w:type="dxa"/>
          </w:tcPr>
          <w:p w:rsidR="00B21272" w:rsidRPr="000F290A" w:rsidRDefault="00B21272" w:rsidP="001A4078">
            <w:pPr>
              <w:pStyle w:val="afc"/>
              <w:spacing w:before="60"/>
              <w:jc w:val="center"/>
            </w:pPr>
            <w:proofErr w:type="gramStart"/>
            <w:r w:rsidRPr="000F290A">
              <w:t>ПР</w:t>
            </w:r>
            <w:proofErr w:type="gramEnd"/>
          </w:p>
        </w:tc>
        <w:tc>
          <w:tcPr>
            <w:tcW w:w="1931" w:type="dxa"/>
          </w:tcPr>
          <w:p w:rsidR="00B21272" w:rsidRPr="000F290A" w:rsidRDefault="00B21272" w:rsidP="001A4078">
            <w:pPr>
              <w:pStyle w:val="afc"/>
              <w:spacing w:before="60"/>
            </w:pPr>
            <w:r w:rsidRPr="000F290A">
              <w:t>Утверждено</w:t>
            </w:r>
          </w:p>
        </w:tc>
        <w:tc>
          <w:tcPr>
            <w:tcW w:w="1756" w:type="dxa"/>
          </w:tcPr>
          <w:p w:rsidR="00B21272" w:rsidRPr="000F290A" w:rsidRDefault="00B21272" w:rsidP="001A4078">
            <w:pPr>
              <w:pStyle w:val="afc"/>
              <w:spacing w:before="60"/>
            </w:pPr>
            <w:r w:rsidRPr="000F290A">
              <w:t>Исполнено</w:t>
            </w:r>
          </w:p>
        </w:tc>
        <w:tc>
          <w:tcPr>
            <w:tcW w:w="1620" w:type="dxa"/>
          </w:tcPr>
          <w:p w:rsidR="00B21272" w:rsidRPr="000F290A" w:rsidRDefault="00B21272" w:rsidP="001A4078">
            <w:pPr>
              <w:pStyle w:val="afc"/>
              <w:spacing w:before="60"/>
            </w:pPr>
            <w:r w:rsidRPr="000F290A">
              <w:t>Отклонение</w:t>
            </w:r>
            <w:proofErr w:type="gramStart"/>
            <w:r w:rsidRPr="000F290A">
              <w:t xml:space="preserve"> (+, -)</w:t>
            </w:r>
            <w:proofErr w:type="gramEnd"/>
          </w:p>
        </w:tc>
      </w:tr>
      <w:tr w:rsidR="00B21272" w:rsidRPr="00DA2523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DA2523" w:rsidRDefault="00B21272" w:rsidP="001A4078">
            <w:pPr>
              <w:spacing w:before="120"/>
              <w:rPr>
                <w:b/>
                <w:bCs/>
              </w:rPr>
            </w:pPr>
            <w:r w:rsidRPr="00DA25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DA2523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DA2523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DA2523" w:rsidRDefault="00B21272" w:rsidP="001A4078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2479888,94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2473526,21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DA2523" w:rsidRDefault="00564F08" w:rsidP="00564F0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6360,73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Default="00564F08" w:rsidP="00564F08">
            <w:pPr>
              <w:jc w:val="both"/>
              <w:rPr>
                <w:bCs/>
                <w:color w:val="000000"/>
              </w:rPr>
            </w:pPr>
          </w:p>
          <w:p w:rsidR="00B21272" w:rsidRPr="00564F08" w:rsidRDefault="00564F08" w:rsidP="00564F08">
            <w:pPr>
              <w:jc w:val="both"/>
            </w:pPr>
            <w:r>
              <w:t>1,13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1705713,94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1700354,34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564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5359,60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564F08" w:rsidP="001A40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1A40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B21272" w:rsidP="001A407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13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/>
                <w:bCs/>
              </w:rPr>
            </w:pPr>
            <w:r w:rsidRPr="000F290A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0F290A"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6D45E2" w:rsidRDefault="00564F08" w:rsidP="001A4078">
            <w:pPr>
              <w:jc w:val="right"/>
            </w:pPr>
            <w:r>
              <w:t>111000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D45E2" w:rsidRDefault="00564F08" w:rsidP="001A4078">
            <w:pPr>
              <w:jc w:val="right"/>
            </w:pPr>
            <w:r>
              <w:t>111000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64F08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0F290A" w:rsidRDefault="00564F08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6D45E2" w:rsidRDefault="00564F08" w:rsidP="00DE5BB8">
            <w:pPr>
              <w:jc w:val="right"/>
            </w:pPr>
            <w:r>
              <w:t>111000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Pr="006D45E2" w:rsidRDefault="00564F08" w:rsidP="00DE5BB8">
            <w:pPr>
              <w:jc w:val="right"/>
            </w:pPr>
            <w:r>
              <w:t>111000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899388,59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564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858488,59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564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B21272" w:rsidP="00564F08">
            <w:pPr>
              <w:jc w:val="both"/>
              <w:rPr>
                <w:bCs/>
                <w:color w:val="000000"/>
              </w:rPr>
            </w:pP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22630</w:t>
            </w:r>
          </w:p>
        </w:tc>
      </w:tr>
      <w:tr w:rsidR="00564F08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6A6EA3" w:rsidRDefault="00564F08" w:rsidP="001A4078">
            <w:pPr>
              <w:spacing w:before="1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Default="00564F08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08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22630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3907822,73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3907822,73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lastRenderedPageBreak/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2943222,04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2943222,04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0F290A" w:rsidRDefault="00564F08" w:rsidP="001A4078">
            <w:pPr>
              <w:spacing w:before="120"/>
              <w:rPr>
                <w:bCs/>
              </w:rPr>
            </w:pPr>
            <w:r w:rsidRPr="000F290A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08" w:rsidRPr="000F290A" w:rsidRDefault="00564F08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8" w:rsidRPr="000F290A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964600,69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F08" w:rsidRPr="000F290A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964600,69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8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rPr>
                <w:b/>
                <w:color w:val="000000"/>
              </w:rPr>
            </w:pPr>
            <w:r w:rsidRPr="000F290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0F290A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/>
                <w:bCs/>
              </w:rPr>
            </w:pPr>
            <w:r w:rsidRPr="000F290A">
              <w:rPr>
                <w:b/>
                <w:bCs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191646,96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191646,96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rPr>
                <w:color w:val="000000"/>
              </w:rPr>
            </w:pPr>
            <w:r w:rsidRPr="000F290A">
              <w:rPr>
                <w:color w:val="00000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72" w:rsidRPr="000F290A" w:rsidRDefault="00B21272" w:rsidP="001A4078">
            <w:pPr>
              <w:spacing w:before="120"/>
              <w:jc w:val="center"/>
              <w:rPr>
                <w:bCs/>
              </w:rPr>
            </w:pPr>
            <w:r w:rsidRPr="000F290A">
              <w:rPr>
                <w:bCs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272" w:rsidRPr="00D9561B" w:rsidRDefault="00B21272" w:rsidP="001A4078">
            <w:pPr>
              <w:jc w:val="right"/>
              <w:rPr>
                <w:color w:val="000000"/>
              </w:rPr>
            </w:pPr>
            <w:r w:rsidRPr="00D9561B">
              <w:rPr>
                <w:color w:val="000000"/>
              </w:rPr>
              <w:t>191646,96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D9561B" w:rsidRDefault="00B21272" w:rsidP="001A4078">
            <w:pPr>
              <w:jc w:val="right"/>
              <w:rPr>
                <w:color w:val="000000"/>
              </w:rPr>
            </w:pPr>
            <w:r w:rsidRPr="00D9561B">
              <w:rPr>
                <w:color w:val="000000"/>
              </w:rPr>
              <w:t>191646,96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0F290A" w:rsidRDefault="00564F08" w:rsidP="00564F0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0F290A" w:rsidTr="001A40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936" w:type="dxa"/>
            <w:gridSpan w:val="2"/>
            <w:shd w:val="clear" w:color="auto" w:fill="auto"/>
            <w:vAlign w:val="bottom"/>
          </w:tcPr>
          <w:p w:rsidR="00B21272" w:rsidRPr="000F290A" w:rsidRDefault="00B21272" w:rsidP="001A4078">
            <w:pPr>
              <w:spacing w:before="120"/>
              <w:rPr>
                <w:b/>
                <w:bCs/>
              </w:rPr>
            </w:pPr>
            <w:r w:rsidRPr="000F290A"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21272" w:rsidRPr="000F290A" w:rsidRDefault="00B21272" w:rsidP="001A4078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21272" w:rsidRPr="000F290A" w:rsidRDefault="00B21272" w:rsidP="001A4078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21272" w:rsidRPr="000F290A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7747275,63</w:t>
            </w:r>
          </w:p>
        </w:tc>
        <w:tc>
          <w:tcPr>
            <w:tcW w:w="1756" w:type="dxa"/>
            <w:vAlign w:val="bottom"/>
          </w:tcPr>
          <w:p w:rsidR="00B21272" w:rsidRPr="000F290A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7610756,49</w:t>
            </w:r>
          </w:p>
        </w:tc>
        <w:tc>
          <w:tcPr>
            <w:tcW w:w="1620" w:type="dxa"/>
            <w:vAlign w:val="bottom"/>
          </w:tcPr>
          <w:p w:rsidR="00B21272" w:rsidRPr="000F290A" w:rsidRDefault="00564F08" w:rsidP="00564F0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136519,14</w:t>
            </w:r>
          </w:p>
        </w:tc>
      </w:tr>
    </w:tbl>
    <w:p w:rsidR="00B21272" w:rsidRPr="000F290A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>
      <w:pPr>
        <w:pStyle w:val="1a"/>
        <w:rPr>
          <w:sz w:val="24"/>
          <w:szCs w:val="24"/>
        </w:rPr>
      </w:pPr>
    </w:p>
    <w:p w:rsidR="00B21272" w:rsidRDefault="00B21272" w:rsidP="00B21272"/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564F08" w:rsidRDefault="00564F08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CE06E4" w:rsidRDefault="00CE06E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Default="00B21272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2217A4" w:rsidRDefault="002217A4" w:rsidP="00B21272">
      <w:pPr>
        <w:tabs>
          <w:tab w:val="left" w:pos="13080"/>
          <w:tab w:val="right" w:pos="15246"/>
        </w:tabs>
        <w:rPr>
          <w:sz w:val="28"/>
          <w:szCs w:val="28"/>
        </w:rPr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Pr="00EC7957" w:rsidRDefault="00E87F2E" w:rsidP="00B21272">
      <w:pPr>
        <w:tabs>
          <w:tab w:val="left" w:pos="14034"/>
        </w:tabs>
        <w:ind w:firstLine="9639"/>
        <w:jc w:val="both"/>
        <w:rPr>
          <w:b/>
          <w:bCs/>
        </w:rPr>
      </w:pPr>
      <w:r>
        <w:rPr>
          <w:sz w:val="22"/>
          <w:szCs w:val="22"/>
        </w:rPr>
        <w:t xml:space="preserve">сельсовета за 2022 год» </w:t>
      </w:r>
      <w:r w:rsidR="00B474EB">
        <w:rPr>
          <w:sz w:val="22"/>
          <w:szCs w:val="22"/>
        </w:rPr>
        <w:t xml:space="preserve">23.03.2032 №   97                             </w:t>
      </w:r>
    </w:p>
    <w:p w:rsidR="00B21272" w:rsidRPr="006C19EF" w:rsidRDefault="00B21272" w:rsidP="00B21272">
      <w:pPr>
        <w:jc w:val="center"/>
        <w:rPr>
          <w:b/>
          <w:bCs/>
        </w:rPr>
      </w:pPr>
      <w:r w:rsidRPr="006C19EF">
        <w:rPr>
          <w:b/>
          <w:bCs/>
        </w:rPr>
        <w:t xml:space="preserve">ВЕДОМСТВЕННАЯ СТРУКТУРА РАСХОДОВ БЮДЖЕТА ПОСЕЛЕНИЯ </w:t>
      </w:r>
      <w:r w:rsidR="00E87F2E">
        <w:rPr>
          <w:b/>
          <w:bCs/>
        </w:rPr>
        <w:t>ЗА 2022</w:t>
      </w:r>
      <w:r w:rsidRPr="006C19EF">
        <w:rPr>
          <w:b/>
          <w:bCs/>
        </w:rPr>
        <w:t xml:space="preserve"> ГОД </w:t>
      </w:r>
    </w:p>
    <w:p w:rsidR="00B21272" w:rsidRPr="00E20D21" w:rsidRDefault="00B21272" w:rsidP="00B21272">
      <w:pPr>
        <w:tabs>
          <w:tab w:val="center" w:pos="7623"/>
          <w:tab w:val="left" w:pos="11370"/>
        </w:tabs>
        <w:rPr>
          <w:b/>
          <w:bCs/>
        </w:rPr>
      </w:pPr>
      <w:r w:rsidRPr="006C19EF">
        <w:rPr>
          <w:b/>
          <w:bCs/>
        </w:rPr>
        <w:tab/>
      </w:r>
      <w:r w:rsidRPr="006C19EF">
        <w:rPr>
          <w:bCs/>
        </w:rPr>
        <w:t>(рублей)</w:t>
      </w:r>
    </w:p>
    <w:tbl>
      <w:tblPr>
        <w:tblW w:w="15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6625"/>
        <w:gridCol w:w="13"/>
        <w:gridCol w:w="21"/>
        <w:gridCol w:w="678"/>
        <w:gridCol w:w="12"/>
        <w:gridCol w:w="555"/>
        <w:gridCol w:w="13"/>
        <w:gridCol w:w="554"/>
        <w:gridCol w:w="14"/>
        <w:gridCol w:w="1687"/>
        <w:gridCol w:w="18"/>
        <w:gridCol w:w="690"/>
        <w:gridCol w:w="20"/>
        <w:gridCol w:w="1681"/>
        <w:gridCol w:w="24"/>
        <w:gridCol w:w="1677"/>
        <w:gridCol w:w="34"/>
        <w:gridCol w:w="1384"/>
        <w:gridCol w:w="37"/>
      </w:tblGrid>
      <w:tr w:rsidR="00B21272" w:rsidRPr="006C19EF" w:rsidTr="00DE5BB8">
        <w:trPr>
          <w:gridAfter w:val="1"/>
          <w:wAfter w:w="37" w:type="dxa"/>
          <w:trHeight w:val="462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ind w:left="-720" w:firstLine="720"/>
              <w:jc w:val="center"/>
            </w:pPr>
            <w:r w:rsidRPr="006C19EF">
              <w:t>Наименование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pPr>
              <w:jc w:val="center"/>
            </w:pPr>
            <w:r w:rsidRPr="006C19EF">
              <w:t>ВЕД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center"/>
            </w:pPr>
            <w:r w:rsidRPr="006C19EF">
              <w:t>РЗ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center"/>
            </w:pPr>
            <w:proofErr w:type="gramStart"/>
            <w:r w:rsidRPr="006C19EF">
              <w:t>ПР</w:t>
            </w:r>
            <w:proofErr w:type="gramEnd"/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center"/>
            </w:pPr>
            <w:r w:rsidRPr="006C19EF">
              <w:t>ЦСР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center"/>
            </w:pPr>
            <w:r w:rsidRPr="006C19EF">
              <w:t>ВР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Утверждено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Исполнено</w:t>
            </w:r>
          </w:p>
        </w:tc>
        <w:tc>
          <w:tcPr>
            <w:tcW w:w="1418" w:type="dxa"/>
            <w:gridSpan w:val="2"/>
          </w:tcPr>
          <w:p w:rsidR="00B21272" w:rsidRPr="006C19EF" w:rsidRDefault="00B21272" w:rsidP="001A4078">
            <w:r w:rsidRPr="006C19EF">
              <w:t>Отклонение</w:t>
            </w:r>
            <w:proofErr w:type="gramStart"/>
            <w:r w:rsidRPr="006C19EF">
              <w:t xml:space="preserve"> (+,-)</w:t>
            </w:r>
            <w:proofErr w:type="gramEnd"/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pPr>
              <w:jc w:val="both"/>
            </w:pPr>
            <w:r>
              <w:rPr>
                <w:b/>
                <w:bCs/>
              </w:rPr>
              <w:t>607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2479888,94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2473528,21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DA2523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6360,73</w:t>
            </w:r>
          </w:p>
        </w:tc>
      </w:tr>
      <w:tr w:rsidR="00B21272" w:rsidRPr="006C19EF" w:rsidTr="00DE5BB8">
        <w:trPr>
          <w:gridBefore w:val="1"/>
          <w:gridAfter w:val="1"/>
          <w:wBefore w:w="32" w:type="dxa"/>
          <w:wAfter w:w="37" w:type="dxa"/>
        </w:trPr>
        <w:tc>
          <w:tcPr>
            <w:tcW w:w="6659" w:type="dxa"/>
            <w:gridSpan w:val="3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</w:tcPr>
          <w:p w:rsidR="00B21272" w:rsidRPr="006C19EF" w:rsidRDefault="00B21272" w:rsidP="001A4078">
            <w:pPr>
              <w:rPr>
                <w:b/>
              </w:rPr>
            </w:pPr>
            <w:r>
              <w:rPr>
                <w:b/>
                <w:bCs/>
              </w:rPr>
              <w:t>607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02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B21272" w:rsidRPr="006D45E2" w:rsidRDefault="00564F08" w:rsidP="001A40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1,13</w:t>
            </w:r>
          </w:p>
        </w:tc>
      </w:tr>
      <w:tr w:rsidR="00564F08" w:rsidRPr="006C19EF" w:rsidTr="00DE5BB8">
        <w:trPr>
          <w:gridBefore w:val="1"/>
          <w:gridAfter w:val="1"/>
          <w:wBefore w:w="32" w:type="dxa"/>
          <w:wAfter w:w="37" w:type="dxa"/>
        </w:trPr>
        <w:tc>
          <w:tcPr>
            <w:tcW w:w="6659" w:type="dxa"/>
            <w:gridSpan w:val="3"/>
          </w:tcPr>
          <w:p w:rsidR="00564F08" w:rsidRPr="006C19EF" w:rsidRDefault="00564F08" w:rsidP="001A4078">
            <w:r w:rsidRPr="006C19EF">
              <w:t xml:space="preserve">Муниципальная программа «Устойчивое развитие территории муниципального образования» </w:t>
            </w:r>
          </w:p>
        </w:tc>
        <w:tc>
          <w:tcPr>
            <w:tcW w:w="678" w:type="dxa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Основное мероприятие «Глава муниципального образования»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31 0 19 00000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Глава муниципального образования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31 0 19 10010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0F290A" w:rsidRDefault="00564F08" w:rsidP="00DE5BB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t>Расходы на выплаты персоналу</w:t>
            </w:r>
          </w:p>
          <w:p w:rsidR="00B21272" w:rsidRPr="006C19EF" w:rsidRDefault="00B21272" w:rsidP="001A4078">
            <w:r w:rsidRPr="006C19EF">
              <w:t xml:space="preserve"> государственных (муниципальных) органов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02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31 0 19 10010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lang w:val="en-US"/>
              </w:rPr>
            </w:pPr>
            <w:r w:rsidRPr="006C19EF">
              <w:t>12</w:t>
            </w:r>
            <w:r w:rsidRPr="006C19EF"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rPr>
                <w:color w:val="000000"/>
              </w:rPr>
            </w:pPr>
            <w:r>
              <w:rPr>
                <w:color w:val="000000"/>
              </w:rPr>
              <w:t>723275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rPr>
                <w:color w:val="000000"/>
              </w:rPr>
            </w:pPr>
            <w:r>
              <w:rPr>
                <w:color w:val="000000"/>
              </w:rPr>
              <w:t>723273,87</w:t>
            </w:r>
          </w:p>
        </w:tc>
        <w:tc>
          <w:tcPr>
            <w:tcW w:w="1418" w:type="dxa"/>
            <w:gridSpan w:val="2"/>
          </w:tcPr>
          <w:p w:rsidR="00B21272" w:rsidRPr="000F290A" w:rsidRDefault="00564F08" w:rsidP="001A4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1,13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D45E2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5359,60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Муниципальная программа «Устойчивое развитие территории муниципального образования»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04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rPr>
                <w:bCs/>
              </w:rPr>
            </w:pPr>
            <w:r w:rsidRPr="006C19EF">
              <w:rPr>
                <w:bCs/>
              </w:rPr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5359,60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Основное мероприятие «Центральный аппарат»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5359,60</w:t>
            </w:r>
          </w:p>
        </w:tc>
      </w:tr>
      <w:tr w:rsidR="00564F08" w:rsidRPr="006C19EF" w:rsidTr="00DE5BB8">
        <w:trPr>
          <w:gridAfter w:val="1"/>
          <w:wAfter w:w="37" w:type="dxa"/>
          <w:trHeight w:val="265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Центральный аппарат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31 0 20 10020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1705713,94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1700354,34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564F08" w:rsidRDefault="00564F08" w:rsidP="00DE5BB8">
            <w:pPr>
              <w:jc w:val="right"/>
              <w:rPr>
                <w:color w:val="000000"/>
              </w:rPr>
            </w:pPr>
            <w:r w:rsidRPr="00564F08">
              <w:rPr>
                <w:color w:val="000000"/>
              </w:rPr>
              <w:t>5359,60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t>Расходы на выплаты персоналу</w:t>
            </w:r>
          </w:p>
          <w:p w:rsidR="00B21272" w:rsidRPr="006C19EF" w:rsidRDefault="00B21272" w:rsidP="001A4078">
            <w:r w:rsidRPr="006C19EF">
              <w:t xml:space="preserve"> государственных (муниципальных) органов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  <w:p w:rsidR="00B21272" w:rsidRPr="006C19EF" w:rsidRDefault="00B21272" w:rsidP="001A4078">
            <w:r w:rsidRPr="006C19EF">
              <w:t>31 0 20 10020</w:t>
            </w:r>
          </w:p>
        </w:tc>
        <w:tc>
          <w:tcPr>
            <w:tcW w:w="708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  <w:rPr>
                <w:lang w:val="en-US"/>
              </w:rPr>
            </w:pPr>
            <w:r w:rsidRPr="006C19EF">
              <w:t>12</w:t>
            </w:r>
            <w:r w:rsidRPr="006C19EF">
              <w:rPr>
                <w:lang w:val="en-US"/>
              </w:rPr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564F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1259800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1258798,91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1001,19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r w:rsidRPr="006C19EF">
              <w:t>Иные закупки товаров, работ и услуг</w:t>
            </w:r>
          </w:p>
          <w:p w:rsidR="00B21272" w:rsidRPr="006C19EF" w:rsidRDefault="00B21272" w:rsidP="001A4078">
            <w:r w:rsidRPr="006C19EF">
              <w:t>для обеспечения государственных (муниципальных) нужд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  <w:p w:rsidR="00B21272" w:rsidRPr="006C19EF" w:rsidRDefault="00B21272" w:rsidP="001A4078"/>
          <w:p w:rsidR="00B21272" w:rsidRPr="006C19EF" w:rsidRDefault="00B21272" w:rsidP="001A4078">
            <w:r w:rsidRPr="006C19EF">
              <w:t>31 0 20 10020</w:t>
            </w:r>
          </w:p>
        </w:tc>
        <w:tc>
          <w:tcPr>
            <w:tcW w:w="708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240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444074,94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439716,53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4358,41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r w:rsidRPr="006C19EF">
              <w:t>Уплата налогов, сборов и иных платежей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31 0 20 10020</w:t>
            </w:r>
          </w:p>
        </w:tc>
        <w:tc>
          <w:tcPr>
            <w:tcW w:w="708" w:type="dxa"/>
            <w:gridSpan w:val="2"/>
            <w:vAlign w:val="bottom"/>
          </w:tcPr>
          <w:p w:rsidR="00B21272" w:rsidRPr="006C19EF" w:rsidRDefault="00B21272" w:rsidP="001A4078">
            <w:pPr>
              <w:jc w:val="both"/>
            </w:pPr>
            <w:r w:rsidRPr="006C19EF">
              <w:t>850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1839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right"/>
            </w:pPr>
            <w: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pPr>
              <w:rPr>
                <w:b/>
              </w:rPr>
            </w:pPr>
            <w:r w:rsidRPr="006C19EF">
              <w:rPr>
                <w:b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C19EF">
              <w:rPr>
                <w:b/>
              </w:rPr>
              <w:lastRenderedPageBreak/>
              <w:t>бюджетного) надзора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lastRenderedPageBreak/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rPr>
                <w:b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  <w:rPr>
                <w:b/>
                <w:bCs/>
                <w:color w:val="000000"/>
              </w:rPr>
            </w:pPr>
            <w:r w:rsidRPr="00564F08">
              <w:rPr>
                <w:b/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  <w:rPr>
                <w:b/>
                <w:bCs/>
                <w:color w:val="000000"/>
              </w:rPr>
            </w:pPr>
            <w:r w:rsidRPr="00564F08">
              <w:rPr>
                <w:b/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/>
                <w:bCs/>
                <w:color w:val="000000"/>
              </w:rPr>
            </w:pPr>
            <w:r w:rsidRPr="00564F08">
              <w:rPr>
                <w:b/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 w:rsidRPr="006C19EF">
              <w:lastRenderedPageBreak/>
              <w:t>Непрограммные мероприятия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77 0 00 00000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 w:rsidRPr="006C19EF">
              <w:t>Центральный аппарат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77 0 00 10020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 w:rsidRPr="006C19EF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06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77 0 00 10020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 w:rsidRPr="006C19EF">
              <w:t>540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564F08" w:rsidRPr="006C19EF" w:rsidRDefault="00564F08" w:rsidP="001A4078">
            <w:r>
              <w:t>Резервные средства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>
              <w:t>11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>
              <w:t>7700000050</w:t>
            </w:r>
          </w:p>
        </w:tc>
        <w:tc>
          <w:tcPr>
            <w:tcW w:w="708" w:type="dxa"/>
            <w:gridSpan w:val="2"/>
            <w:vAlign w:val="bottom"/>
          </w:tcPr>
          <w:p w:rsidR="00564F08" w:rsidRPr="006C19EF" w:rsidRDefault="00564F08" w:rsidP="001A4078">
            <w:pPr>
              <w:jc w:val="both"/>
            </w:pPr>
            <w:r>
              <w:t>870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701" w:type="dxa"/>
            <w:gridSpan w:val="2"/>
          </w:tcPr>
          <w:p w:rsidR="00564F08" w:rsidRPr="000F290A" w:rsidRDefault="00564F08" w:rsidP="00DE5BB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14600</w:t>
            </w:r>
          </w:p>
        </w:tc>
        <w:tc>
          <w:tcPr>
            <w:tcW w:w="1418" w:type="dxa"/>
            <w:gridSpan w:val="2"/>
          </w:tcPr>
          <w:p w:rsidR="00564F08" w:rsidRPr="000F290A" w:rsidRDefault="00564F08" w:rsidP="00DE5BB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</w:rPr>
            </w:pPr>
            <w:r w:rsidRPr="006C19EF">
              <w:rPr>
                <w:b/>
              </w:rPr>
              <w:t>Другие общегосударственные вопросы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13</w:t>
            </w:r>
          </w:p>
        </w:tc>
        <w:tc>
          <w:tcPr>
            <w:tcW w:w="1701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31 0 00 00000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35300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564F0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B21272" w:rsidRPr="006C19EF" w:rsidRDefault="00B21272" w:rsidP="001A4078"/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13</w:t>
            </w:r>
          </w:p>
        </w:tc>
        <w:tc>
          <w:tcPr>
            <w:tcW w:w="1701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31 0 28 00000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32300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32300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01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13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31 0 28 70030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 xml:space="preserve">01 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13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31 0 28 70030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540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32300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  <w:vAlign w:val="bottom"/>
          </w:tcPr>
          <w:p w:rsidR="00564F08" w:rsidRPr="00692183" w:rsidRDefault="00564F08" w:rsidP="001A4078">
            <w:r w:rsidRPr="00692183">
              <w:t>Основное мероприятие «Создание условий для деятельности народных дружин»</w:t>
            </w:r>
          </w:p>
        </w:tc>
        <w:tc>
          <w:tcPr>
            <w:tcW w:w="712" w:type="dxa"/>
            <w:gridSpan w:val="3"/>
          </w:tcPr>
          <w:p w:rsidR="00564F08" w:rsidRPr="006D45E2" w:rsidRDefault="00564F08" w:rsidP="001A4078">
            <w:pPr>
              <w:jc w:val="center"/>
            </w:pPr>
            <w:r w:rsidRPr="006D45E2">
              <w:t>607</w:t>
            </w: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01</w:t>
            </w: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6D45E2" w:rsidRDefault="00564F08" w:rsidP="001A4078">
            <w:pPr>
              <w:jc w:val="center"/>
            </w:pPr>
            <w:r w:rsidRPr="006D45E2">
              <w:t xml:space="preserve"> 31 0 3500000</w:t>
            </w:r>
          </w:p>
        </w:tc>
        <w:tc>
          <w:tcPr>
            <w:tcW w:w="708" w:type="dxa"/>
            <w:gridSpan w:val="2"/>
          </w:tcPr>
          <w:p w:rsidR="00564F08" w:rsidRPr="006D45E2" w:rsidRDefault="00564F08" w:rsidP="001A4078">
            <w:pPr>
              <w:jc w:val="center"/>
            </w:pP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564F08" w:rsidRPr="00181495" w:rsidRDefault="00564F08" w:rsidP="001A4078">
            <w:r w:rsidRPr="00692183">
              <w:t>Участие граждан и общественных формирований в охране общественного порядка</w:t>
            </w:r>
          </w:p>
        </w:tc>
        <w:tc>
          <w:tcPr>
            <w:tcW w:w="712" w:type="dxa"/>
            <w:gridSpan w:val="3"/>
          </w:tcPr>
          <w:p w:rsidR="00564F08" w:rsidRPr="006D45E2" w:rsidRDefault="00564F08" w:rsidP="001A4078">
            <w:pPr>
              <w:jc w:val="center"/>
            </w:pPr>
            <w:r w:rsidRPr="006D45E2">
              <w:t>607</w:t>
            </w: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01</w:t>
            </w: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567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13</w:t>
            </w:r>
          </w:p>
          <w:p w:rsidR="00564F08" w:rsidRPr="006D45E2" w:rsidRDefault="00564F08" w:rsidP="001A4078"/>
        </w:tc>
        <w:tc>
          <w:tcPr>
            <w:tcW w:w="1701" w:type="dxa"/>
            <w:gridSpan w:val="2"/>
          </w:tcPr>
          <w:p w:rsidR="00564F08" w:rsidRPr="006D45E2" w:rsidRDefault="00564F08" w:rsidP="001A4078">
            <w:pPr>
              <w:jc w:val="center"/>
            </w:pPr>
            <w:r w:rsidRPr="006D45E2">
              <w:t>31 0 3570800</w:t>
            </w:r>
          </w:p>
          <w:p w:rsidR="00564F08" w:rsidRPr="006D45E2" w:rsidRDefault="00564F08" w:rsidP="001A4078">
            <w:pPr>
              <w:jc w:val="center"/>
            </w:pPr>
          </w:p>
        </w:tc>
        <w:tc>
          <w:tcPr>
            <w:tcW w:w="708" w:type="dxa"/>
            <w:gridSpan w:val="2"/>
          </w:tcPr>
          <w:p w:rsidR="00564F08" w:rsidRPr="006D45E2" w:rsidRDefault="00564F08" w:rsidP="001A4078">
            <w:pPr>
              <w:jc w:val="center"/>
            </w:pP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701" w:type="dxa"/>
            <w:gridSpan w:val="2"/>
          </w:tcPr>
          <w:p w:rsidR="00564F08" w:rsidRPr="006D45E2" w:rsidRDefault="00564F08" w:rsidP="00DE5BB8">
            <w:pPr>
              <w:jc w:val="right"/>
            </w:pPr>
            <w:r>
              <w:t>3000</w:t>
            </w:r>
          </w:p>
        </w:tc>
        <w:tc>
          <w:tcPr>
            <w:tcW w:w="1418" w:type="dxa"/>
            <w:gridSpan w:val="2"/>
          </w:tcPr>
          <w:p w:rsidR="00564F08" w:rsidRPr="006C19EF" w:rsidRDefault="00564F08" w:rsidP="00DE5BB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70"/>
        </w:trPr>
        <w:tc>
          <w:tcPr>
            <w:tcW w:w="6657" w:type="dxa"/>
            <w:gridSpan w:val="2"/>
          </w:tcPr>
          <w:p w:rsidR="00B21272" w:rsidRPr="00181495" w:rsidRDefault="00B21272" w:rsidP="001A4078">
            <w:r w:rsidRPr="00692183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B21272" w:rsidRPr="006D45E2" w:rsidRDefault="00B21272" w:rsidP="001A4078">
            <w:pPr>
              <w:jc w:val="center"/>
            </w:pPr>
            <w:r w:rsidRPr="006D45E2">
              <w:t>607</w:t>
            </w:r>
          </w:p>
        </w:tc>
        <w:tc>
          <w:tcPr>
            <w:tcW w:w="567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01</w:t>
            </w:r>
          </w:p>
        </w:tc>
        <w:tc>
          <w:tcPr>
            <w:tcW w:w="567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13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D45E2" w:rsidRDefault="00B21272" w:rsidP="001A4078">
            <w:pPr>
              <w:jc w:val="center"/>
            </w:pPr>
            <w:r w:rsidRPr="006D45E2">
              <w:t xml:space="preserve"> 31 0 3500000</w:t>
            </w:r>
          </w:p>
        </w:tc>
        <w:tc>
          <w:tcPr>
            <w:tcW w:w="708" w:type="dxa"/>
            <w:gridSpan w:val="2"/>
          </w:tcPr>
          <w:p w:rsidR="00B21272" w:rsidRPr="006D45E2" w:rsidRDefault="00B21272" w:rsidP="001A4078">
            <w:pPr>
              <w:jc w:val="center"/>
            </w:pPr>
            <w:r w:rsidRPr="006D45E2">
              <w:t>540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3000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</w:pPr>
            <w:r>
              <w:t>3000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Национальная оборона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  <w:rPr>
                <w:b/>
              </w:rPr>
            </w:pPr>
            <w:r>
              <w:rPr>
                <w:b/>
              </w:rPr>
              <w:t>111000</w:t>
            </w:r>
          </w:p>
        </w:tc>
        <w:tc>
          <w:tcPr>
            <w:tcW w:w="1701" w:type="dxa"/>
            <w:gridSpan w:val="2"/>
          </w:tcPr>
          <w:p w:rsidR="00B21272" w:rsidRPr="006D45E2" w:rsidRDefault="00564F08" w:rsidP="001A4078">
            <w:pPr>
              <w:jc w:val="right"/>
              <w:rPr>
                <w:b/>
              </w:rPr>
            </w:pPr>
            <w:r>
              <w:rPr>
                <w:b/>
              </w:rPr>
              <w:t>111000</w:t>
            </w:r>
          </w:p>
        </w:tc>
        <w:tc>
          <w:tcPr>
            <w:tcW w:w="1418" w:type="dxa"/>
            <w:gridSpan w:val="2"/>
          </w:tcPr>
          <w:p w:rsidR="00B21272" w:rsidRPr="006C19EF" w:rsidRDefault="00564F08" w:rsidP="001A40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 xml:space="preserve">Основное мероприятие "Осуществление первичного воинского учета" 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31 0 25 00000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02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</w:pPr>
            <w:r w:rsidRPr="006C19EF">
              <w:t>03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r w:rsidRPr="006C19EF">
              <w:t>31 0 25 51180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</w:pPr>
            <w:r>
              <w:t>120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701" w:type="dxa"/>
            <w:gridSpan w:val="2"/>
          </w:tcPr>
          <w:p w:rsidR="00564F08" w:rsidRPr="00564F08" w:rsidRDefault="00564F08" w:rsidP="00DE5BB8">
            <w:pPr>
              <w:jc w:val="right"/>
            </w:pPr>
            <w:r w:rsidRPr="00564F08">
              <w:t>111000</w:t>
            </w:r>
          </w:p>
        </w:tc>
        <w:tc>
          <w:tcPr>
            <w:tcW w:w="1418" w:type="dxa"/>
            <w:gridSpan w:val="2"/>
          </w:tcPr>
          <w:p w:rsidR="00564F08" w:rsidRPr="00564F08" w:rsidRDefault="00564F08" w:rsidP="00DE5BB8">
            <w:pPr>
              <w:jc w:val="both"/>
              <w:rPr>
                <w:bCs/>
              </w:rPr>
            </w:pPr>
            <w:r w:rsidRPr="00564F08">
              <w:rPr>
                <w:bCs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Национальная экономика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1006917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899388,59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0F290A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 xml:space="preserve">Дорожное хозяйство 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09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ind w:left="-108" w:right="-108"/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F01876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966017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F01876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858488,59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F01876" w:rsidRDefault="00564F0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564F0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564F08" w:rsidRPr="006C19EF" w:rsidRDefault="00564F08" w:rsidP="001A4078">
            <w:r w:rsidRPr="006C19EF"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12" w:type="dxa"/>
            <w:gridSpan w:val="3"/>
          </w:tcPr>
          <w:p w:rsidR="00564F08" w:rsidRPr="006C19EF" w:rsidRDefault="00564F0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09</w:t>
            </w:r>
          </w:p>
        </w:tc>
        <w:tc>
          <w:tcPr>
            <w:tcW w:w="1701" w:type="dxa"/>
            <w:gridSpan w:val="2"/>
          </w:tcPr>
          <w:p w:rsidR="00564F08" w:rsidRPr="006C19EF" w:rsidRDefault="00564F08" w:rsidP="001A4078">
            <w:pPr>
              <w:ind w:left="-108" w:right="-108"/>
              <w:rPr>
                <w:bCs/>
              </w:rPr>
            </w:pPr>
            <w:r w:rsidRPr="006C19EF">
              <w:rPr>
                <w:bCs/>
              </w:rPr>
              <w:t>31 0 00 00000</w:t>
            </w:r>
          </w:p>
        </w:tc>
        <w:tc>
          <w:tcPr>
            <w:tcW w:w="708" w:type="dxa"/>
            <w:gridSpan w:val="2"/>
          </w:tcPr>
          <w:p w:rsidR="00564F08" w:rsidRPr="006C19EF" w:rsidRDefault="00564F08" w:rsidP="001A4078">
            <w:pPr>
              <w:jc w:val="both"/>
              <w:rPr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64F08" w:rsidRPr="00F01876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966017</w:t>
            </w:r>
          </w:p>
        </w:tc>
        <w:tc>
          <w:tcPr>
            <w:tcW w:w="1701" w:type="dxa"/>
            <w:gridSpan w:val="2"/>
            <w:vAlign w:val="bottom"/>
          </w:tcPr>
          <w:p w:rsidR="00564F08" w:rsidRPr="00F01876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858488,59</w:t>
            </w:r>
          </w:p>
        </w:tc>
        <w:tc>
          <w:tcPr>
            <w:tcW w:w="1418" w:type="dxa"/>
            <w:gridSpan w:val="2"/>
            <w:vAlign w:val="bottom"/>
          </w:tcPr>
          <w:p w:rsidR="00564F08" w:rsidRPr="00F01876" w:rsidRDefault="00564F0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107528,41</w:t>
            </w:r>
          </w:p>
        </w:tc>
      </w:tr>
      <w:tr w:rsidR="00B21272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  <w:rPr>
                <w:bCs/>
              </w:rPr>
            </w:pPr>
            <w:r w:rsidRPr="006C19EF">
              <w:rPr>
                <w:bCs/>
              </w:rPr>
              <w:t>09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pPr>
              <w:ind w:left="-108" w:right="-108"/>
              <w:rPr>
                <w:bCs/>
              </w:rPr>
            </w:pPr>
            <w:r w:rsidRPr="006C19EF">
              <w:rPr>
                <w:bCs/>
              </w:rPr>
              <w:t>31 0 04 00000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0F1D85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534250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0F1D85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489414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44836</w:t>
            </w:r>
          </w:p>
        </w:tc>
      </w:tr>
      <w:tr w:rsidR="00DE5BB8" w:rsidRPr="006C19EF" w:rsidTr="00DE5BB8">
        <w:trPr>
          <w:gridAfter w:val="1"/>
          <w:wAfter w:w="37" w:type="dxa"/>
        </w:trPr>
        <w:tc>
          <w:tcPr>
            <w:tcW w:w="6657" w:type="dxa"/>
            <w:gridSpan w:val="2"/>
            <w:vAlign w:val="bottom"/>
          </w:tcPr>
          <w:p w:rsidR="00DE5BB8" w:rsidRPr="006C19EF" w:rsidRDefault="00DE5BB8" w:rsidP="001A4078">
            <w:r w:rsidRPr="006C19EF"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pPr>
              <w:ind w:left="-108" w:right="-108"/>
            </w:pPr>
            <w:r w:rsidRPr="006C19EF">
              <w:t>31 0 04 90770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534250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489414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44836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DE5BB8" w:rsidRPr="006C19EF" w:rsidRDefault="00DE5BB8" w:rsidP="001A4078">
            <w:r w:rsidRPr="006C19EF">
              <w:t>Иные закупки товаров, работ и услуг</w:t>
            </w:r>
          </w:p>
          <w:p w:rsidR="00DE5BB8" w:rsidRPr="006C19EF" w:rsidRDefault="00DE5BB8" w:rsidP="001A4078">
            <w:r w:rsidRPr="006C19EF">
              <w:t>для обеспечения государственных (муниципальных) нужд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pPr>
              <w:ind w:left="-108" w:right="-108"/>
            </w:pPr>
            <w:r w:rsidRPr="006C19EF">
              <w:t>31 0 04 90770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240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534250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489414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44836</w:t>
            </w:r>
          </w:p>
        </w:tc>
      </w:tr>
      <w:tr w:rsidR="00B21272" w:rsidRPr="006C19EF" w:rsidTr="00DE5BB8">
        <w:trPr>
          <w:gridAfter w:val="1"/>
          <w:wAfter w:w="37" w:type="dxa"/>
          <w:trHeight w:val="285"/>
        </w:trPr>
        <w:tc>
          <w:tcPr>
            <w:tcW w:w="6657" w:type="dxa"/>
            <w:gridSpan w:val="2"/>
          </w:tcPr>
          <w:p w:rsidR="00B21272" w:rsidRPr="006C19EF" w:rsidRDefault="00B21272" w:rsidP="001A4078">
            <w:r w:rsidRPr="006C19EF">
              <w:lastRenderedPageBreak/>
              <w:t>Основное мероприятие «Уличное освещение»</w:t>
            </w:r>
          </w:p>
        </w:tc>
        <w:tc>
          <w:tcPr>
            <w:tcW w:w="712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B21272" w:rsidRPr="006C19EF" w:rsidRDefault="00B21272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B21272" w:rsidRPr="006C19EF" w:rsidRDefault="00B21272" w:rsidP="001A4078">
            <w:r w:rsidRPr="006C19EF">
              <w:t>31 0 08 00000</w:t>
            </w:r>
          </w:p>
        </w:tc>
        <w:tc>
          <w:tcPr>
            <w:tcW w:w="70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431767</w:t>
            </w:r>
          </w:p>
        </w:tc>
        <w:tc>
          <w:tcPr>
            <w:tcW w:w="1701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369074,59</w:t>
            </w:r>
          </w:p>
        </w:tc>
        <w:tc>
          <w:tcPr>
            <w:tcW w:w="1418" w:type="dxa"/>
            <w:gridSpan w:val="2"/>
            <w:vAlign w:val="bottom"/>
          </w:tcPr>
          <w:p w:rsidR="00B21272" w:rsidRPr="006C19EF" w:rsidRDefault="00DE5BB8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62692,41</w:t>
            </w:r>
          </w:p>
        </w:tc>
      </w:tr>
      <w:tr w:rsidR="00DE5BB8" w:rsidRPr="006C19EF" w:rsidTr="00DE5BB8">
        <w:trPr>
          <w:gridAfter w:val="1"/>
          <w:wAfter w:w="37" w:type="dxa"/>
          <w:trHeight w:val="285"/>
        </w:trPr>
        <w:tc>
          <w:tcPr>
            <w:tcW w:w="6657" w:type="dxa"/>
            <w:gridSpan w:val="2"/>
          </w:tcPr>
          <w:p w:rsidR="00DE5BB8" w:rsidRPr="006C19EF" w:rsidRDefault="00DE5BB8" w:rsidP="001A4078">
            <w:r w:rsidRPr="006C19EF">
              <w:t>Уличное освещение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r w:rsidRPr="006C19EF">
              <w:t>31 0 08 92010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431767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369074,59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62692,41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DE5BB8" w:rsidRPr="006C19EF" w:rsidRDefault="00DE5BB8" w:rsidP="001A4078">
            <w:r w:rsidRPr="006C19EF">
              <w:t>Иные закупки товаров, работ и услуг</w:t>
            </w:r>
          </w:p>
          <w:p w:rsidR="00DE5BB8" w:rsidRPr="006C19EF" w:rsidRDefault="00DE5BB8" w:rsidP="001A4078">
            <w:r w:rsidRPr="006C19EF">
              <w:t>для обеспечения государственных (муниципальных) нужд</w:t>
            </w:r>
          </w:p>
        </w:tc>
        <w:tc>
          <w:tcPr>
            <w:tcW w:w="712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09</w:t>
            </w:r>
          </w:p>
        </w:tc>
        <w:tc>
          <w:tcPr>
            <w:tcW w:w="1701" w:type="dxa"/>
            <w:gridSpan w:val="2"/>
          </w:tcPr>
          <w:p w:rsidR="00DE5BB8" w:rsidRPr="006C19EF" w:rsidRDefault="00DE5BB8" w:rsidP="001A4078">
            <w:r w:rsidRPr="006C19EF">
              <w:t>31 0 08 92010</w:t>
            </w:r>
          </w:p>
        </w:tc>
        <w:tc>
          <w:tcPr>
            <w:tcW w:w="708" w:type="dxa"/>
            <w:gridSpan w:val="2"/>
          </w:tcPr>
          <w:p w:rsidR="00DE5BB8" w:rsidRPr="006C19EF" w:rsidRDefault="00DE5BB8" w:rsidP="001A4078">
            <w:pPr>
              <w:jc w:val="both"/>
            </w:pPr>
            <w:r w:rsidRPr="006C19EF">
              <w:t>240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431767</w:t>
            </w:r>
          </w:p>
        </w:tc>
        <w:tc>
          <w:tcPr>
            <w:tcW w:w="1701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369074,59</w:t>
            </w:r>
          </w:p>
        </w:tc>
        <w:tc>
          <w:tcPr>
            <w:tcW w:w="1418" w:type="dxa"/>
            <w:gridSpan w:val="2"/>
            <w:vAlign w:val="bottom"/>
          </w:tcPr>
          <w:p w:rsidR="00DE5BB8" w:rsidRPr="006C19EF" w:rsidRDefault="00DE5BB8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62692,41</w:t>
            </w:r>
          </w:p>
        </w:tc>
      </w:tr>
      <w:tr w:rsidR="002217A4" w:rsidRPr="006C19EF" w:rsidTr="00E87F2E">
        <w:trPr>
          <w:gridAfter w:val="1"/>
          <w:wAfter w:w="37" w:type="dxa"/>
          <w:trHeight w:val="337"/>
        </w:trPr>
        <w:tc>
          <w:tcPr>
            <w:tcW w:w="6657" w:type="dxa"/>
            <w:gridSpan w:val="2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/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2217A4" w:rsidRPr="006C19EF" w:rsidRDefault="002217A4" w:rsidP="001A4078">
            <w:pPr>
              <w:rPr>
                <w:b/>
                <w:bCs/>
              </w:rPr>
            </w:pPr>
            <w:r w:rsidRPr="006C19EF"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31 0 00 00000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701" w:type="dxa"/>
            <w:gridSpan w:val="2"/>
            <w:vAlign w:val="bottom"/>
          </w:tcPr>
          <w:p w:rsidR="002217A4" w:rsidRPr="006C19EF" w:rsidRDefault="002217A4" w:rsidP="00DE5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2217A4" w:rsidRPr="006C19EF" w:rsidRDefault="002217A4" w:rsidP="001A4078">
            <w:pPr>
              <w:rPr>
                <w:bCs/>
              </w:rPr>
            </w:pPr>
            <w:r w:rsidRPr="006C19EF">
              <w:rPr>
                <w:bCs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31 0 26 00000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418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rPr>
          <w:gridAfter w:val="1"/>
          <w:wAfter w:w="37" w:type="dxa"/>
          <w:trHeight w:val="549"/>
        </w:trPr>
        <w:tc>
          <w:tcPr>
            <w:tcW w:w="6657" w:type="dxa"/>
            <w:gridSpan w:val="2"/>
            <w:vAlign w:val="bottom"/>
          </w:tcPr>
          <w:p w:rsidR="002217A4" w:rsidRPr="006C19EF" w:rsidRDefault="002217A4" w:rsidP="001A4078">
            <w:pPr>
              <w:rPr>
                <w:bCs/>
              </w:rPr>
            </w:pPr>
            <w:r w:rsidRPr="006C19EF">
              <w:rPr>
                <w:bCs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31 0 26 70030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rPr>
          <w:gridAfter w:val="1"/>
          <w:wAfter w:w="37" w:type="dxa"/>
          <w:trHeight w:val="549"/>
        </w:trPr>
        <w:tc>
          <w:tcPr>
            <w:tcW w:w="6657" w:type="dxa"/>
            <w:gridSpan w:val="2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2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567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12</w:t>
            </w:r>
          </w:p>
        </w:tc>
        <w:tc>
          <w:tcPr>
            <w:tcW w:w="1701" w:type="dxa"/>
            <w:gridSpan w:val="2"/>
          </w:tcPr>
          <w:p w:rsidR="002217A4" w:rsidRPr="006C19EF" w:rsidRDefault="002217A4" w:rsidP="001A4078">
            <w:r w:rsidRPr="006C19EF">
              <w:t>31 0 26 70030</w:t>
            </w:r>
          </w:p>
        </w:tc>
        <w:tc>
          <w:tcPr>
            <w:tcW w:w="708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701" w:type="dxa"/>
            <w:gridSpan w:val="2"/>
          </w:tcPr>
          <w:p w:rsidR="002217A4" w:rsidRDefault="002217A4" w:rsidP="00DE5BB8">
            <w:pPr>
              <w:jc w:val="right"/>
            </w:pPr>
            <w:r w:rsidRPr="00D54F63">
              <w:rPr>
                <w:color w:val="000000"/>
              </w:rPr>
              <w:t>25900</w:t>
            </w:r>
          </w:p>
        </w:tc>
        <w:tc>
          <w:tcPr>
            <w:tcW w:w="1418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21272" w:rsidRPr="006C19EF" w:rsidTr="00DE5BB8">
        <w:trPr>
          <w:gridAfter w:val="1"/>
          <w:wAfter w:w="37" w:type="dxa"/>
          <w:trHeight w:val="296"/>
        </w:trPr>
        <w:tc>
          <w:tcPr>
            <w:tcW w:w="6657" w:type="dxa"/>
            <w:gridSpan w:val="2"/>
          </w:tcPr>
          <w:p w:rsidR="00B21272" w:rsidRPr="00726D99" w:rsidRDefault="00B21272" w:rsidP="001A4078">
            <w:pPr>
              <w:rPr>
                <w:b/>
              </w:rPr>
            </w:pPr>
            <w:r w:rsidRPr="00726D99">
              <w:rPr>
                <w:b/>
              </w:rPr>
              <w:t>Коммунальное хозяйство</w:t>
            </w:r>
          </w:p>
        </w:tc>
        <w:tc>
          <w:tcPr>
            <w:tcW w:w="712" w:type="dxa"/>
            <w:gridSpan w:val="3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  <w:r w:rsidRPr="00726D99">
              <w:rPr>
                <w:b/>
              </w:rPr>
              <w:t>607</w:t>
            </w:r>
          </w:p>
        </w:tc>
        <w:tc>
          <w:tcPr>
            <w:tcW w:w="567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  <w:r w:rsidRPr="00726D99">
              <w:rPr>
                <w:b/>
              </w:rPr>
              <w:t>05</w:t>
            </w:r>
          </w:p>
        </w:tc>
        <w:tc>
          <w:tcPr>
            <w:tcW w:w="567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  <w:r w:rsidRPr="00726D99">
              <w:rPr>
                <w:b/>
              </w:rPr>
              <w:t>02</w:t>
            </w:r>
          </w:p>
        </w:tc>
        <w:tc>
          <w:tcPr>
            <w:tcW w:w="1701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B21272" w:rsidRPr="00726D99" w:rsidRDefault="00B21272" w:rsidP="001A40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B21272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B21272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B21272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</w:tcPr>
          <w:p w:rsidR="00DE5BB8" w:rsidRPr="00726D99" w:rsidRDefault="00DE5BB8" w:rsidP="001A4078">
            <w:r w:rsidRPr="00726D99"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726D99">
              <w:t>Кичкасский</w:t>
            </w:r>
            <w:proofErr w:type="spellEnd"/>
            <w:r w:rsidRPr="00726D99">
              <w:t xml:space="preserve"> сельсовет  Переволоцкого района Оренбургской области на 2019 - 2024 годы»</w:t>
            </w:r>
          </w:p>
        </w:tc>
        <w:tc>
          <w:tcPr>
            <w:tcW w:w="712" w:type="dxa"/>
            <w:gridSpan w:val="3"/>
          </w:tcPr>
          <w:p w:rsidR="00DE5BB8" w:rsidRPr="00726D99" w:rsidRDefault="00DE5BB8" w:rsidP="001A4078">
            <w:pPr>
              <w:jc w:val="center"/>
            </w:pPr>
            <w:r w:rsidRPr="00726D99">
              <w:t>607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05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02</w:t>
            </w:r>
          </w:p>
        </w:tc>
        <w:tc>
          <w:tcPr>
            <w:tcW w:w="1701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31 0 00 00000</w:t>
            </w:r>
          </w:p>
        </w:tc>
        <w:tc>
          <w:tcPr>
            <w:tcW w:w="708" w:type="dxa"/>
            <w:gridSpan w:val="2"/>
          </w:tcPr>
          <w:p w:rsidR="00DE5BB8" w:rsidRPr="00726D99" w:rsidRDefault="00DE5BB8" w:rsidP="001A407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DE5BB8" w:rsidRPr="006C19EF" w:rsidTr="00DE5BB8">
        <w:trPr>
          <w:gridAfter w:val="1"/>
          <w:wAfter w:w="37" w:type="dxa"/>
          <w:trHeight w:val="549"/>
        </w:trPr>
        <w:tc>
          <w:tcPr>
            <w:tcW w:w="6657" w:type="dxa"/>
            <w:gridSpan w:val="2"/>
          </w:tcPr>
          <w:p w:rsidR="00DE5BB8" w:rsidRPr="00726D99" w:rsidRDefault="00DE5BB8" w:rsidP="001A4078">
            <w:r w:rsidRPr="00726D99">
              <w:t>Основное мероприятие « мероприятия в области коммунального хозяйство»</w:t>
            </w:r>
          </w:p>
        </w:tc>
        <w:tc>
          <w:tcPr>
            <w:tcW w:w="712" w:type="dxa"/>
            <w:gridSpan w:val="3"/>
          </w:tcPr>
          <w:p w:rsidR="00DE5BB8" w:rsidRPr="00726D99" w:rsidRDefault="00DE5BB8" w:rsidP="001A4078">
            <w:pPr>
              <w:jc w:val="center"/>
            </w:pPr>
            <w:r w:rsidRPr="00726D99">
              <w:t>607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05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02</w:t>
            </w:r>
          </w:p>
        </w:tc>
        <w:tc>
          <w:tcPr>
            <w:tcW w:w="1701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31 0 07 00000</w:t>
            </w:r>
          </w:p>
        </w:tc>
        <w:tc>
          <w:tcPr>
            <w:tcW w:w="708" w:type="dxa"/>
            <w:gridSpan w:val="2"/>
          </w:tcPr>
          <w:p w:rsidR="00DE5BB8" w:rsidRPr="00726D99" w:rsidRDefault="00DE5BB8" w:rsidP="001A4078">
            <w:pPr>
              <w:jc w:val="center"/>
            </w:pP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DE5BB8" w:rsidRPr="006C19EF" w:rsidTr="00DE5BB8">
        <w:trPr>
          <w:gridAfter w:val="1"/>
          <w:wAfter w:w="37" w:type="dxa"/>
          <w:trHeight w:val="295"/>
        </w:trPr>
        <w:tc>
          <w:tcPr>
            <w:tcW w:w="6657" w:type="dxa"/>
            <w:gridSpan w:val="2"/>
          </w:tcPr>
          <w:p w:rsidR="00DE5BB8" w:rsidRPr="00726D99" w:rsidRDefault="00DE5BB8" w:rsidP="001A4078">
            <w:r w:rsidRPr="00726D99">
              <w:t>Мероприятия в области коммунального хозяйства</w:t>
            </w:r>
          </w:p>
        </w:tc>
        <w:tc>
          <w:tcPr>
            <w:tcW w:w="712" w:type="dxa"/>
            <w:gridSpan w:val="3"/>
          </w:tcPr>
          <w:p w:rsidR="00DE5BB8" w:rsidRPr="00726D99" w:rsidRDefault="00DE5BB8" w:rsidP="001A4078">
            <w:pPr>
              <w:jc w:val="center"/>
            </w:pPr>
            <w:r w:rsidRPr="00726D99">
              <w:t>607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05</w:t>
            </w:r>
          </w:p>
        </w:tc>
        <w:tc>
          <w:tcPr>
            <w:tcW w:w="567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02</w:t>
            </w:r>
          </w:p>
        </w:tc>
        <w:tc>
          <w:tcPr>
            <w:tcW w:w="1701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31 0 07 90820</w:t>
            </w:r>
          </w:p>
        </w:tc>
        <w:tc>
          <w:tcPr>
            <w:tcW w:w="708" w:type="dxa"/>
            <w:gridSpan w:val="2"/>
          </w:tcPr>
          <w:p w:rsidR="00DE5BB8" w:rsidRPr="00726D99" w:rsidRDefault="00DE5BB8" w:rsidP="001A4078">
            <w:pPr>
              <w:jc w:val="center"/>
            </w:pPr>
            <w:r w:rsidRPr="00726D99">
              <w:t>240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50000</w:t>
            </w:r>
          </w:p>
        </w:tc>
        <w:tc>
          <w:tcPr>
            <w:tcW w:w="1701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27370</w:t>
            </w:r>
          </w:p>
        </w:tc>
        <w:tc>
          <w:tcPr>
            <w:tcW w:w="1418" w:type="dxa"/>
            <w:gridSpan w:val="2"/>
          </w:tcPr>
          <w:p w:rsidR="00DE5BB8" w:rsidRPr="006D45E2" w:rsidRDefault="00DE5BB8" w:rsidP="00DE5BB8">
            <w:pPr>
              <w:jc w:val="right"/>
            </w:pPr>
            <w:r>
              <w:t>22630</w:t>
            </w:r>
          </w:p>
        </w:tc>
      </w:tr>
      <w:tr w:rsidR="00B21272" w:rsidRPr="006C19EF" w:rsidTr="00DE5BB8">
        <w:tc>
          <w:tcPr>
            <w:tcW w:w="6670" w:type="dxa"/>
            <w:gridSpan w:val="3"/>
            <w:vAlign w:val="bottom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1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08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3907822,73</w:t>
            </w:r>
          </w:p>
        </w:tc>
        <w:tc>
          <w:tcPr>
            <w:tcW w:w="171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3907822,73</w:t>
            </w:r>
          </w:p>
        </w:tc>
        <w:tc>
          <w:tcPr>
            <w:tcW w:w="142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21272" w:rsidRPr="006C19EF" w:rsidTr="00DE5BB8">
        <w:tc>
          <w:tcPr>
            <w:tcW w:w="6670" w:type="dxa"/>
            <w:gridSpan w:val="3"/>
          </w:tcPr>
          <w:p w:rsidR="00B21272" w:rsidRPr="006C19EF" w:rsidRDefault="00B21272" w:rsidP="001A4078">
            <w:pPr>
              <w:rPr>
                <w:b/>
                <w:bCs/>
              </w:rPr>
            </w:pPr>
            <w:r w:rsidRPr="006C19EF">
              <w:rPr>
                <w:b/>
                <w:bCs/>
              </w:rPr>
              <w:t xml:space="preserve">Культура </w:t>
            </w:r>
          </w:p>
        </w:tc>
        <w:tc>
          <w:tcPr>
            <w:tcW w:w="711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08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  <w:r w:rsidRPr="006C19EF">
              <w:rPr>
                <w:b/>
                <w:bCs/>
              </w:rPr>
              <w:t>01</w:t>
            </w:r>
          </w:p>
        </w:tc>
        <w:tc>
          <w:tcPr>
            <w:tcW w:w="1705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710" w:type="dxa"/>
            <w:gridSpan w:val="2"/>
          </w:tcPr>
          <w:p w:rsidR="00B21272" w:rsidRPr="006C19EF" w:rsidRDefault="00B21272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71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421" w:type="dxa"/>
            <w:gridSpan w:val="2"/>
            <w:vAlign w:val="bottom"/>
          </w:tcPr>
          <w:p w:rsidR="00B21272" w:rsidRPr="00E20D21" w:rsidRDefault="00DE5BB8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E5BB8" w:rsidRPr="006C19EF" w:rsidTr="00DE5BB8">
        <w:tc>
          <w:tcPr>
            <w:tcW w:w="6670" w:type="dxa"/>
            <w:gridSpan w:val="3"/>
          </w:tcPr>
          <w:p w:rsidR="00DE5BB8" w:rsidRPr="006C19EF" w:rsidRDefault="00DE5BB8" w:rsidP="001A4078">
            <w:r w:rsidRPr="006C19EF">
              <w:t>Муниципальная программа «Устойчивое развитие территории муниципального образования»</w:t>
            </w:r>
          </w:p>
        </w:tc>
        <w:tc>
          <w:tcPr>
            <w:tcW w:w="711" w:type="dxa"/>
            <w:gridSpan w:val="3"/>
          </w:tcPr>
          <w:p w:rsidR="00DE5BB8" w:rsidRPr="006C19EF" w:rsidRDefault="00DE5BB8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DE5BB8" w:rsidRPr="006C19EF" w:rsidRDefault="00DE5BB8" w:rsidP="001A4078"/>
          <w:p w:rsidR="00DE5BB8" w:rsidRPr="006C19EF" w:rsidRDefault="00DE5BB8" w:rsidP="001A4078">
            <w:r w:rsidRPr="006C19EF">
              <w:t>08</w:t>
            </w:r>
          </w:p>
        </w:tc>
        <w:tc>
          <w:tcPr>
            <w:tcW w:w="568" w:type="dxa"/>
            <w:gridSpan w:val="2"/>
          </w:tcPr>
          <w:p w:rsidR="00DE5BB8" w:rsidRPr="006C19EF" w:rsidRDefault="00DE5BB8" w:rsidP="001A4078"/>
          <w:p w:rsidR="00DE5BB8" w:rsidRPr="006C19EF" w:rsidRDefault="00DE5BB8" w:rsidP="001A4078"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DE5BB8" w:rsidRPr="006C19EF" w:rsidRDefault="00DE5BB8" w:rsidP="001A4078"/>
          <w:p w:rsidR="00DE5BB8" w:rsidRPr="006C19EF" w:rsidRDefault="00DE5BB8" w:rsidP="001A4078">
            <w:r w:rsidRPr="006C19EF">
              <w:t>31 0 00 00000</w:t>
            </w:r>
          </w:p>
        </w:tc>
        <w:tc>
          <w:tcPr>
            <w:tcW w:w="710" w:type="dxa"/>
            <w:gridSpan w:val="2"/>
          </w:tcPr>
          <w:p w:rsidR="00DE5BB8" w:rsidRPr="006C19EF" w:rsidRDefault="00DE5BB8" w:rsidP="001A4078">
            <w:pPr>
              <w:jc w:val="both"/>
              <w:rPr>
                <w:b/>
                <w:bCs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DE5BB8" w:rsidRPr="00E20D21" w:rsidRDefault="00DE5BB8" w:rsidP="00DE5B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711" w:type="dxa"/>
            <w:gridSpan w:val="2"/>
            <w:vAlign w:val="bottom"/>
          </w:tcPr>
          <w:p w:rsidR="00DE5BB8" w:rsidRPr="00E20D21" w:rsidRDefault="00DE5BB8" w:rsidP="00DE5B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2943222,04</w:t>
            </w:r>
          </w:p>
        </w:tc>
        <w:tc>
          <w:tcPr>
            <w:tcW w:w="1421" w:type="dxa"/>
            <w:gridSpan w:val="2"/>
            <w:vAlign w:val="bottom"/>
          </w:tcPr>
          <w:p w:rsidR="00DE5BB8" w:rsidRPr="00E20D21" w:rsidRDefault="00DE5BB8" w:rsidP="00DE5B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  <w:vAlign w:val="bottom"/>
          </w:tcPr>
          <w:p w:rsidR="002217A4" w:rsidRPr="006C19EF" w:rsidRDefault="002217A4" w:rsidP="001A4078">
            <w:r w:rsidRPr="006C19EF">
              <w:rPr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31 0 14 00000</w:t>
            </w:r>
          </w:p>
        </w:tc>
        <w:tc>
          <w:tcPr>
            <w:tcW w:w="710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711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rPr>
          <w:trHeight w:val="572"/>
        </w:trPr>
        <w:tc>
          <w:tcPr>
            <w:tcW w:w="6670" w:type="dxa"/>
            <w:gridSpan w:val="3"/>
            <w:vAlign w:val="bottom"/>
          </w:tcPr>
          <w:p w:rsidR="002217A4" w:rsidRPr="006C19EF" w:rsidRDefault="002217A4" w:rsidP="001A4078">
            <w:r w:rsidRPr="006C19EF">
              <w:rPr>
                <w:color w:val="000000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</w:t>
            </w:r>
            <w:r w:rsidRPr="006C19EF">
              <w:rPr>
                <w:color w:val="000000"/>
              </w:rPr>
              <w:lastRenderedPageBreak/>
              <w:t>исполнительских искусств)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lastRenderedPageBreak/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31 0 14 70240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711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lastRenderedPageBreak/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31 0 14 70240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711" w:type="dxa"/>
            <w:gridSpan w:val="2"/>
          </w:tcPr>
          <w:p w:rsidR="002217A4" w:rsidRDefault="002217A4" w:rsidP="00E87F2E">
            <w:pPr>
              <w:jc w:val="center"/>
            </w:pPr>
            <w:r>
              <w:t>2460434,02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 xml:space="preserve">Основное мероприятие «Обеспечение деятельности по </w:t>
            </w:r>
            <w:proofErr w:type="gramStart"/>
            <w:r w:rsidRPr="006C19EF">
              <w:t>библиотечному</w:t>
            </w:r>
            <w:proofErr w:type="gramEnd"/>
            <w:r w:rsidRPr="006C19EF">
              <w:t xml:space="preserve"> обслуживании посетителей библиотек»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</w:p>
          <w:p w:rsidR="002217A4" w:rsidRPr="006C19EF" w:rsidRDefault="002217A4" w:rsidP="001A4078">
            <w:pPr>
              <w:jc w:val="both"/>
            </w:pPr>
            <w:r w:rsidRPr="006C19EF">
              <w:t>31 0 15 00000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711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2217A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 xml:space="preserve">Обеспечение деятельности по </w:t>
            </w:r>
            <w:proofErr w:type="gramStart"/>
            <w:r w:rsidRPr="006C19EF">
              <w:t>библиотечному</w:t>
            </w:r>
            <w:proofErr w:type="gramEnd"/>
            <w:r w:rsidRPr="006C19EF">
              <w:t xml:space="preserve"> обслуживании посетителей библиотек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/>
          <w:p w:rsidR="002217A4" w:rsidRPr="006C19EF" w:rsidRDefault="002217A4" w:rsidP="001A4078">
            <w:r w:rsidRPr="006C19EF">
              <w:t>08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/>
          <w:p w:rsidR="002217A4" w:rsidRPr="006C19EF" w:rsidRDefault="002217A4" w:rsidP="001A4078"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/>
          <w:p w:rsidR="002217A4" w:rsidRPr="006C19EF" w:rsidRDefault="002217A4" w:rsidP="001A4078">
            <w:r w:rsidRPr="006C19EF">
              <w:t>31 0 15 70270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/>
        </w:tc>
        <w:tc>
          <w:tcPr>
            <w:tcW w:w="1705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711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31 0 15 70270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711" w:type="dxa"/>
            <w:gridSpan w:val="2"/>
          </w:tcPr>
          <w:p w:rsidR="002217A4" w:rsidRDefault="002217A4" w:rsidP="002217A4">
            <w:pPr>
              <w:jc w:val="right"/>
            </w:pPr>
            <w:r w:rsidRPr="000935A9">
              <w:t>472788,02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rPr>
          <w:trHeight w:val="317"/>
        </w:trPr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</w:rPr>
              <w:t>08</w:t>
            </w:r>
          </w:p>
        </w:tc>
        <w:tc>
          <w:tcPr>
            <w:tcW w:w="568" w:type="dxa"/>
            <w:gridSpan w:val="2"/>
          </w:tcPr>
          <w:p w:rsidR="002217A4" w:rsidRPr="006C19EF" w:rsidRDefault="002217A4" w:rsidP="001A4078">
            <w:pPr>
              <w:rPr>
                <w:b/>
              </w:rPr>
            </w:pPr>
            <w:r w:rsidRPr="006C19EF">
              <w:rPr>
                <w:b/>
              </w:rPr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6C19EF" w:rsidRDefault="002217A4" w:rsidP="001A40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964600,69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 xml:space="preserve">Муниципальная программа «Устойчивое развитие территории муниципального образования» 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31 0 00 00000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31 0 16 00000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  <w:vAlign w:val="bottom"/>
          </w:tcPr>
          <w:p w:rsidR="002217A4" w:rsidRPr="006C19EF" w:rsidRDefault="002217A4" w:rsidP="001A4078">
            <w:r w:rsidRPr="006C19EF"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31 0 16 71750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08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04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31 0 16 71750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711" w:type="dxa"/>
            <w:gridSpan w:val="2"/>
          </w:tcPr>
          <w:p w:rsidR="002217A4" w:rsidRPr="002217A4" w:rsidRDefault="002217A4" w:rsidP="00E87F2E">
            <w:pPr>
              <w:jc w:val="center"/>
              <w:rPr>
                <w:color w:val="000000"/>
              </w:rPr>
            </w:pPr>
            <w:r w:rsidRPr="002217A4">
              <w:rPr>
                <w:color w:val="000000"/>
              </w:rPr>
              <w:t>964600,69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b/>
                <w:color w:val="000000"/>
              </w:rPr>
            </w:pPr>
            <w:r w:rsidRPr="006C19E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  <w:r w:rsidRPr="006C19EF">
              <w:rPr>
                <w:b/>
              </w:rPr>
              <w:t>01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  <w:rPr>
                <w:b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19EF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191646,96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color w:val="000000"/>
              </w:rPr>
            </w:pPr>
            <w:r w:rsidRPr="006C19EF">
              <w:rPr>
                <w:color w:val="000000"/>
              </w:rPr>
              <w:t>Пенсионное обеспечение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77 0 00 00000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color w:val="000000"/>
              </w:rPr>
            </w:pPr>
            <w:r w:rsidRPr="006C19EF">
              <w:rPr>
                <w:color w:val="000000"/>
              </w:rPr>
              <w:t>Непрограммные мероприятия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77 0 00 20580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E87F2E">
        <w:tc>
          <w:tcPr>
            <w:tcW w:w="6670" w:type="dxa"/>
            <w:gridSpan w:val="3"/>
          </w:tcPr>
          <w:p w:rsidR="002217A4" w:rsidRPr="006C19EF" w:rsidRDefault="002217A4" w:rsidP="001A4078">
            <w:pPr>
              <w:rPr>
                <w:color w:val="000000"/>
              </w:rPr>
            </w:pPr>
            <w:r w:rsidRPr="006C19EF">
              <w:rPr>
                <w:color w:val="000000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77 0 00 20580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  <w:vAlign w:val="bottom"/>
          </w:tcPr>
          <w:p w:rsidR="002217A4" w:rsidRPr="006C19EF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217A4" w:rsidRPr="006C19EF" w:rsidTr="00DE5BB8">
        <w:tc>
          <w:tcPr>
            <w:tcW w:w="6670" w:type="dxa"/>
            <w:gridSpan w:val="3"/>
          </w:tcPr>
          <w:p w:rsidR="002217A4" w:rsidRPr="006C19EF" w:rsidRDefault="002217A4" w:rsidP="001A4078">
            <w:r w:rsidRPr="006C19EF">
              <w:t>Иные межбюджетные трансферты</w:t>
            </w:r>
          </w:p>
        </w:tc>
        <w:tc>
          <w:tcPr>
            <w:tcW w:w="711" w:type="dxa"/>
            <w:gridSpan w:val="3"/>
          </w:tcPr>
          <w:p w:rsidR="002217A4" w:rsidRPr="006C19EF" w:rsidRDefault="002217A4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10</w:t>
            </w:r>
          </w:p>
        </w:tc>
        <w:tc>
          <w:tcPr>
            <w:tcW w:w="568" w:type="dxa"/>
            <w:gridSpan w:val="2"/>
            <w:vAlign w:val="bottom"/>
          </w:tcPr>
          <w:p w:rsidR="002217A4" w:rsidRPr="006C19EF" w:rsidRDefault="002217A4" w:rsidP="001A4078">
            <w:pPr>
              <w:jc w:val="both"/>
            </w:pPr>
            <w:r w:rsidRPr="006C19EF">
              <w:t>01</w:t>
            </w:r>
          </w:p>
        </w:tc>
        <w:tc>
          <w:tcPr>
            <w:tcW w:w="1705" w:type="dxa"/>
            <w:gridSpan w:val="2"/>
          </w:tcPr>
          <w:p w:rsidR="002217A4" w:rsidRPr="006C19EF" w:rsidRDefault="002217A4" w:rsidP="001A4078">
            <w:r w:rsidRPr="006C19EF">
              <w:t>77 0 00 20580</w:t>
            </w:r>
          </w:p>
        </w:tc>
        <w:tc>
          <w:tcPr>
            <w:tcW w:w="710" w:type="dxa"/>
            <w:gridSpan w:val="2"/>
          </w:tcPr>
          <w:p w:rsidR="002217A4" w:rsidRPr="006C19EF" w:rsidRDefault="002217A4" w:rsidP="001A4078">
            <w:pPr>
              <w:jc w:val="both"/>
            </w:pPr>
            <w:r w:rsidRPr="006C19EF">
              <w:t>540</w:t>
            </w:r>
          </w:p>
        </w:tc>
        <w:tc>
          <w:tcPr>
            <w:tcW w:w="1705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161646,96</w:t>
            </w:r>
          </w:p>
        </w:tc>
        <w:tc>
          <w:tcPr>
            <w:tcW w:w="1711" w:type="dxa"/>
            <w:gridSpan w:val="2"/>
            <w:vAlign w:val="bottom"/>
          </w:tcPr>
          <w:p w:rsidR="002217A4" w:rsidRPr="006C2A13" w:rsidRDefault="002217A4" w:rsidP="001A4078">
            <w:pPr>
              <w:jc w:val="right"/>
              <w:rPr>
                <w:color w:val="000000"/>
              </w:rPr>
            </w:pPr>
            <w:r w:rsidRPr="006C2A13">
              <w:rPr>
                <w:color w:val="000000"/>
              </w:rPr>
              <w:t>191646,96</w:t>
            </w:r>
          </w:p>
        </w:tc>
        <w:tc>
          <w:tcPr>
            <w:tcW w:w="1421" w:type="dxa"/>
            <w:gridSpan w:val="2"/>
          </w:tcPr>
          <w:p w:rsidR="002217A4" w:rsidRPr="006C19EF" w:rsidRDefault="002217A4" w:rsidP="00E87F2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1272" w:rsidRPr="006C19EF" w:rsidTr="00DE5BB8">
        <w:tc>
          <w:tcPr>
            <w:tcW w:w="6670" w:type="dxa"/>
            <w:gridSpan w:val="3"/>
          </w:tcPr>
          <w:p w:rsidR="00B21272" w:rsidRPr="006C19EF" w:rsidRDefault="00B21272" w:rsidP="001A4078">
            <w:pPr>
              <w:rPr>
                <w:b/>
              </w:rPr>
            </w:pPr>
            <w:r w:rsidRPr="006C19EF">
              <w:rPr>
                <w:b/>
              </w:rPr>
              <w:t>Итого</w:t>
            </w:r>
          </w:p>
        </w:tc>
        <w:tc>
          <w:tcPr>
            <w:tcW w:w="711" w:type="dxa"/>
            <w:gridSpan w:val="3"/>
          </w:tcPr>
          <w:p w:rsidR="00B21272" w:rsidRPr="006C19EF" w:rsidRDefault="00B21272" w:rsidP="001A4078">
            <w:r w:rsidRPr="006C19EF">
              <w:rPr>
                <w:bCs/>
              </w:rPr>
              <w:t>6</w:t>
            </w:r>
            <w:r>
              <w:rPr>
                <w:bCs/>
              </w:rPr>
              <w:t>07</w:t>
            </w: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568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5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710" w:type="dxa"/>
            <w:gridSpan w:val="2"/>
          </w:tcPr>
          <w:p w:rsidR="00B21272" w:rsidRPr="006C19EF" w:rsidRDefault="00B21272" w:rsidP="001A4078">
            <w:pPr>
              <w:jc w:val="both"/>
            </w:pPr>
          </w:p>
        </w:tc>
        <w:tc>
          <w:tcPr>
            <w:tcW w:w="1705" w:type="dxa"/>
            <w:gridSpan w:val="2"/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7747275,63</w:t>
            </w:r>
          </w:p>
        </w:tc>
        <w:tc>
          <w:tcPr>
            <w:tcW w:w="1711" w:type="dxa"/>
            <w:gridSpan w:val="2"/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7610756,49</w:t>
            </w:r>
          </w:p>
        </w:tc>
        <w:tc>
          <w:tcPr>
            <w:tcW w:w="1421" w:type="dxa"/>
            <w:gridSpan w:val="2"/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136519,14</w:t>
            </w:r>
          </w:p>
        </w:tc>
      </w:tr>
    </w:tbl>
    <w:p w:rsidR="00B21272" w:rsidRDefault="00B21272" w:rsidP="002217A4">
      <w:pPr>
        <w:tabs>
          <w:tab w:val="left" w:pos="5400"/>
        </w:tabs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2217A4" w:rsidRDefault="002217A4" w:rsidP="00B21272">
      <w:pPr>
        <w:tabs>
          <w:tab w:val="left" w:pos="5400"/>
        </w:tabs>
        <w:ind w:left="9639" w:hanging="142"/>
      </w:pPr>
    </w:p>
    <w:p w:rsidR="00B21272" w:rsidRDefault="00B21272" w:rsidP="00B21272">
      <w:pPr>
        <w:tabs>
          <w:tab w:val="left" w:pos="5400"/>
        </w:tabs>
        <w:ind w:left="9639" w:hanging="142"/>
      </w:pP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к Решению Совета депутатов</w:t>
      </w:r>
    </w:p>
    <w:p w:rsidR="00B21272" w:rsidRPr="001F0CC3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Кичакс</w:t>
      </w:r>
      <w:r w:rsidRPr="001F0CC3">
        <w:rPr>
          <w:sz w:val="22"/>
          <w:szCs w:val="22"/>
        </w:rPr>
        <w:t>ский</w:t>
      </w:r>
      <w:proofErr w:type="spellEnd"/>
      <w:r w:rsidRPr="001F0CC3">
        <w:rPr>
          <w:sz w:val="22"/>
          <w:szCs w:val="22"/>
        </w:rPr>
        <w:t xml:space="preserve"> сельсовет</w:t>
      </w:r>
    </w:p>
    <w:p w:rsidR="00B21272" w:rsidRDefault="00B21272" w:rsidP="00B21272">
      <w:pPr>
        <w:tabs>
          <w:tab w:val="left" w:pos="14034"/>
        </w:tabs>
        <w:ind w:firstLine="9639"/>
        <w:jc w:val="both"/>
        <w:rPr>
          <w:sz w:val="22"/>
          <w:szCs w:val="22"/>
        </w:rPr>
      </w:pPr>
      <w:r w:rsidRPr="001F0CC3">
        <w:rPr>
          <w:sz w:val="22"/>
          <w:szCs w:val="22"/>
        </w:rPr>
        <w:t>«Об исполнени</w:t>
      </w:r>
      <w:r>
        <w:rPr>
          <w:sz w:val="22"/>
          <w:szCs w:val="22"/>
        </w:rPr>
        <w:t xml:space="preserve">и бюджета администрации </w:t>
      </w:r>
      <w:proofErr w:type="spellStart"/>
      <w:r>
        <w:rPr>
          <w:sz w:val="22"/>
          <w:szCs w:val="22"/>
        </w:rPr>
        <w:t>Кичкасского</w:t>
      </w:r>
      <w:proofErr w:type="spellEnd"/>
    </w:p>
    <w:p w:rsidR="00B21272" w:rsidRPr="0018204E" w:rsidRDefault="00E87F2E" w:rsidP="00B21272">
      <w:pPr>
        <w:tabs>
          <w:tab w:val="left" w:pos="14034"/>
        </w:tabs>
        <w:ind w:firstLine="9639"/>
      </w:pPr>
      <w:r>
        <w:rPr>
          <w:sz w:val="22"/>
          <w:szCs w:val="22"/>
        </w:rPr>
        <w:t xml:space="preserve">сельсовета за 2022 год» </w:t>
      </w:r>
      <w:r w:rsidR="00B474EB">
        <w:rPr>
          <w:sz w:val="22"/>
          <w:szCs w:val="22"/>
        </w:rPr>
        <w:t xml:space="preserve">23.03.2032 №   97                             </w:t>
      </w:r>
    </w:p>
    <w:p w:rsidR="00B21272" w:rsidRDefault="00B21272" w:rsidP="00B21272">
      <w:pPr>
        <w:tabs>
          <w:tab w:val="left" w:pos="540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B21272" w:rsidRDefault="00B21272" w:rsidP="00B21272">
      <w:pPr>
        <w:tabs>
          <w:tab w:val="left" w:pos="5400"/>
        </w:tabs>
        <w:jc w:val="right"/>
      </w:pPr>
    </w:p>
    <w:tbl>
      <w:tblPr>
        <w:tblW w:w="143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229"/>
        <w:gridCol w:w="1843"/>
        <w:gridCol w:w="1701"/>
      </w:tblGrid>
      <w:tr w:rsidR="00B21272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</w:pPr>
            <w:r w:rsidRPr="006C2A13">
              <w:t>Код группы, подгруппы, статьи и вида источников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</w:pPr>
            <w:r w:rsidRPr="006C2A13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19EF" w:rsidRDefault="00B21272" w:rsidP="001A4078">
            <w:r w:rsidRPr="006C19EF"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19EF" w:rsidRDefault="00B21272" w:rsidP="001A4078">
            <w:r w:rsidRPr="006C19EF">
              <w:t>Исполнено</w:t>
            </w:r>
          </w:p>
        </w:tc>
      </w:tr>
      <w:tr w:rsidR="00B21272" w:rsidTr="00B21272">
        <w:trPr>
          <w:trHeight w:val="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611 01 00 00 00 00 0000 000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B21272" w:rsidP="001A4078">
            <w:pPr>
              <w:jc w:val="right"/>
              <w:rPr>
                <w:b/>
                <w:color w:val="000000"/>
              </w:rPr>
            </w:pPr>
          </w:p>
        </w:tc>
      </w:tr>
      <w:tr w:rsidR="00B21272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611 01 05 00 00 00 0000 000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2217A4" w:rsidP="002217A4">
            <w:pPr>
              <w:ind w:left="5"/>
              <w:jc w:val="right"/>
              <w:rPr>
                <w:b/>
              </w:rPr>
            </w:pPr>
            <w:r>
              <w:rPr>
                <w:b/>
              </w:rPr>
              <w:t>367257,63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E343E2" w:rsidRDefault="002217A4" w:rsidP="001A4078">
            <w:pPr>
              <w:jc w:val="right"/>
              <w:rPr>
                <w:b/>
              </w:rPr>
            </w:pPr>
            <w:r>
              <w:rPr>
                <w:b/>
              </w:rPr>
              <w:t>-170883,71</w:t>
            </w:r>
          </w:p>
        </w:tc>
      </w:tr>
      <w:tr w:rsidR="00B21272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611 01 05 00 00 00 0000 500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1F0CC3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1F0CC3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-7813236,11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611 01 05 02 00 00 0000 500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Увеличение прочих остатков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17A4">
              <w:rPr>
                <w:color w:val="000000"/>
              </w:rPr>
              <w:t>7813236,11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611 01 05 02 01 00 0000 510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Увеличение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17A4">
              <w:rPr>
                <w:color w:val="000000"/>
              </w:rPr>
              <w:t>7813236,11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>Увеличение прочих  денежных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-7360000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217A4">
              <w:rPr>
                <w:color w:val="000000"/>
              </w:rPr>
              <w:t>7813236,11</w:t>
            </w:r>
          </w:p>
        </w:tc>
      </w:tr>
      <w:tr w:rsidR="00B21272" w:rsidTr="00B21272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jc w:val="center"/>
              <w:rPr>
                <w:b/>
              </w:rPr>
            </w:pPr>
            <w:r w:rsidRPr="006C2A13">
              <w:rPr>
                <w:b/>
              </w:rPr>
              <w:t>611 01 05 00 00 00 0000 600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72" w:rsidRPr="006C2A13" w:rsidRDefault="00B21272" w:rsidP="001A4078">
            <w:pPr>
              <w:rPr>
                <w:b/>
              </w:rPr>
            </w:pPr>
            <w:r w:rsidRPr="006C2A13">
              <w:rPr>
                <w:b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72" w:rsidRPr="000F290A" w:rsidRDefault="002217A4" w:rsidP="001A40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7642352,40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611 01 05 02 00 00 0000 600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Уменьшение  прочих остатков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7642352,40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611 01 05 02 01 00 0000 610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 xml:space="preserve">Уменьшение прочих остатков денежных средств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7642352,40</w:t>
            </w:r>
          </w:p>
        </w:tc>
      </w:tr>
      <w:tr w:rsidR="002217A4" w:rsidTr="00B212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pPr>
              <w:jc w:val="center"/>
            </w:pPr>
            <w:r w:rsidRPr="006C2A13">
              <w:t>611 01 05 02 01 10 0000 610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A4" w:rsidRPr="006C2A13" w:rsidRDefault="002217A4" w:rsidP="001A4078">
            <w:r w:rsidRPr="006C2A13">
              <w:t>Уменьшение прочих  денежных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7747275,63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7A4" w:rsidRPr="002217A4" w:rsidRDefault="002217A4" w:rsidP="00E87F2E">
            <w:pPr>
              <w:jc w:val="right"/>
              <w:rPr>
                <w:color w:val="000000"/>
              </w:rPr>
            </w:pPr>
            <w:r w:rsidRPr="002217A4">
              <w:rPr>
                <w:color w:val="000000"/>
              </w:rPr>
              <w:t>7642352,40</w:t>
            </w:r>
          </w:p>
        </w:tc>
      </w:tr>
    </w:tbl>
    <w:p w:rsidR="00B21272" w:rsidRDefault="00B21272" w:rsidP="00B21272">
      <w:pPr>
        <w:jc w:val="right"/>
        <w:rPr>
          <w:sz w:val="28"/>
          <w:szCs w:val="28"/>
        </w:rPr>
      </w:pPr>
    </w:p>
    <w:p w:rsidR="00B21272" w:rsidRDefault="00B21272" w:rsidP="00B21272"/>
    <w:p w:rsidR="00B21272" w:rsidRDefault="00B21272" w:rsidP="00B21272"/>
    <w:p w:rsidR="00B21272" w:rsidRDefault="00B21272" w:rsidP="00B21272"/>
    <w:p w:rsidR="00B21272" w:rsidRDefault="00B21272" w:rsidP="00B21272"/>
    <w:p w:rsidR="002C2EDF" w:rsidRDefault="002C2EDF">
      <w:pPr>
        <w:sectPr w:rsidR="002C2EDF" w:rsidSect="002217A4">
          <w:pgSz w:w="16838" w:h="11906" w:orient="landscape"/>
          <w:pgMar w:top="284" w:right="567" w:bottom="1701" w:left="709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04"/>
        <w:tblOverlap w:val="never"/>
        <w:tblW w:w="9873" w:type="dxa"/>
        <w:tblLayout w:type="fixed"/>
        <w:tblLook w:val="01E0" w:firstRow="1" w:lastRow="1" w:firstColumn="1" w:lastColumn="1" w:noHBand="0" w:noVBand="0"/>
      </w:tblPr>
      <w:tblGrid>
        <w:gridCol w:w="1981"/>
        <w:gridCol w:w="640"/>
        <w:gridCol w:w="4278"/>
        <w:gridCol w:w="829"/>
        <w:gridCol w:w="54"/>
        <w:gridCol w:w="2091"/>
      </w:tblGrid>
      <w:tr w:rsidR="002C2EDF" w:rsidRPr="006F4138" w:rsidTr="007A037B">
        <w:trPr>
          <w:trHeight w:val="851"/>
        </w:trPr>
        <w:tc>
          <w:tcPr>
            <w:tcW w:w="9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ПОЯСНИТЕЛЬНАЯ ЗАПИСКА</w:t>
            </w:r>
          </w:p>
        </w:tc>
      </w:tr>
      <w:tr w:rsidR="002C2EDF" w:rsidRPr="006F4138" w:rsidTr="007A037B">
        <w:trPr>
          <w:trHeight w:val="52"/>
        </w:trPr>
        <w:tc>
          <w:tcPr>
            <w:tcW w:w="98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</w:tr>
      <w:tr w:rsidR="002C2EDF" w:rsidRPr="006F4138" w:rsidTr="007A037B">
        <w:trPr>
          <w:trHeight w:val="159"/>
        </w:trPr>
        <w:tc>
          <w:tcPr>
            <w:tcW w:w="77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C2EDF" w:rsidRPr="006F4138" w:rsidTr="007A037B">
        <w:trPr>
          <w:trHeight w:val="150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0503160</w:t>
            </w:r>
          </w:p>
        </w:tc>
      </w:tr>
      <w:tr w:rsidR="002C2EDF" w:rsidRPr="006F4138" w:rsidTr="007A037B">
        <w:trPr>
          <w:trHeight w:val="142"/>
        </w:trPr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49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12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26"/>
            </w:tblGrid>
            <w:tr w:rsidR="002C2EDF" w:rsidRPr="006F4138" w:rsidTr="007A037B">
              <w:trPr>
                <w:trHeight w:val="103"/>
                <w:jc w:val="center"/>
              </w:trPr>
              <w:tc>
                <w:tcPr>
                  <w:tcW w:w="41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framePr w:hSpace="180" w:wrap="around" w:hAnchor="margin" w:xAlign="center" w:y="-504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На 1 января 2023 года.</w:t>
                  </w:r>
                </w:p>
              </w:tc>
            </w:tr>
          </w:tbl>
          <w:p w:rsidR="002C2EDF" w:rsidRPr="006F4138" w:rsidRDefault="002C2EDF" w:rsidP="007A037B"/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.01. 2023 г.</w:t>
            </w:r>
          </w:p>
        </w:tc>
      </w:tr>
      <w:tr w:rsidR="002C2EDF" w:rsidRPr="006F4138" w:rsidTr="007A037B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C23C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Г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лавный распорядитель, распорядитель,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получатель бюджетных средств, главный администратор,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rHeight w:val="74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55703562</w:t>
            </w:r>
          </w:p>
        </w:tc>
      </w:tr>
      <w:tr w:rsidR="002C2EDF" w:rsidRPr="006F4138" w:rsidTr="007A037B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главный администратор, администратор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rHeight w:val="129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rHeight w:val="424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DA24E9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DA24E9">
              <w:rPr>
                <w:rFonts w:ascii="Arial" w:eastAsia="Arial" w:hAnsi="Arial" w:cs="Arial"/>
                <w:color w:val="000000"/>
                <w:sz w:val="16"/>
                <w:szCs w:val="16"/>
              </w:rPr>
              <w:t>дефицита бюджета</w:t>
            </w:r>
          </w:p>
        </w:tc>
        <w:tc>
          <w:tcPr>
            <w:tcW w:w="4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EB78E6" w:rsidRDefault="002C2EDF" w:rsidP="007A037B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Кичкасский</w:t>
            </w:r>
            <w:proofErr w:type="spellEnd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сельсовет Переволоцкого района Оренбургской области</w:t>
            </w:r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607</w:t>
            </w:r>
          </w:p>
        </w:tc>
      </w:tr>
      <w:tr w:rsidR="002C2EDF" w:rsidRPr="006F4138" w:rsidTr="007A037B">
        <w:trPr>
          <w:trHeight w:val="129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EB78E6" w:rsidRDefault="002C2EDF" w:rsidP="007A037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42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EB78E6" w:rsidRDefault="002C2EDF" w:rsidP="007A037B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Сельское поселение </w:t>
            </w:r>
            <w:proofErr w:type="spellStart"/>
            <w:r w:rsidRPr="00EB78E6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Кичкасское</w:t>
            </w:r>
            <w:proofErr w:type="spellEnd"/>
          </w:p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rHeight w:val="150"/>
        </w:trPr>
        <w:tc>
          <w:tcPr>
            <w:tcW w:w="26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(публично-правового образования)</w:t>
            </w:r>
          </w:p>
        </w:tc>
        <w:tc>
          <w:tcPr>
            <w:tcW w:w="4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53637419000</w:t>
            </w:r>
          </w:p>
        </w:tc>
      </w:tr>
      <w:tr w:rsidR="002C2EDF" w:rsidRPr="006F4138" w:rsidTr="007A037B">
        <w:trPr>
          <w:trHeight w:val="83"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613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34"/>
            </w:tblGrid>
            <w:tr w:rsidR="002C2EDF" w:rsidRPr="006F4138" w:rsidTr="007A037B">
              <w:trPr>
                <w:trHeight w:val="168"/>
              </w:trPr>
              <w:tc>
                <w:tcPr>
                  <w:tcW w:w="6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framePr w:hSpace="180" w:wrap="around" w:hAnchor="margin" w:xAlign="center" w:y="-504"/>
                    <w:suppressOverlap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Периодичность: годовая</w:t>
                  </w:r>
                </w:p>
              </w:tc>
            </w:tr>
          </w:tbl>
          <w:p w:rsidR="002C2EDF" w:rsidRPr="006F4138" w:rsidRDefault="002C2EDF" w:rsidP="007A037B"/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rHeight w:val="449"/>
          <w:hidden/>
        </w:trPr>
        <w:tc>
          <w:tcPr>
            <w:tcW w:w="68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>
            <w:pPr>
              <w:ind w:hanging="142"/>
              <w:rPr>
                <w:vanish/>
              </w:rPr>
            </w:pPr>
          </w:p>
          <w:tbl>
            <w:tblPr>
              <w:tblOverlap w:val="never"/>
              <w:tblW w:w="19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57"/>
            </w:tblGrid>
            <w:tr w:rsidR="002C2EDF" w:rsidRPr="006F4138" w:rsidTr="007A037B">
              <w:trPr>
                <w:trHeight w:val="245"/>
              </w:trPr>
              <w:tc>
                <w:tcPr>
                  <w:tcW w:w="1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framePr w:hSpace="180" w:wrap="around" w:hAnchor="margin" w:xAlign="center" w:y="-504"/>
                    <w:suppressOverlap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Единица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измерения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:р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2C2EDF" w:rsidRPr="006F4138" w:rsidTr="007A037B">
              <w:trPr>
                <w:trHeight w:val="245"/>
              </w:trPr>
              <w:tc>
                <w:tcPr>
                  <w:tcW w:w="19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Default="002C2EDF" w:rsidP="007A037B">
                  <w:pPr>
                    <w:framePr w:hSpace="180" w:wrap="around" w:hAnchor="margin" w:xAlign="center" w:y="-504"/>
                    <w:suppressOverlap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2C2EDF" w:rsidRPr="006F4138" w:rsidRDefault="002C2EDF" w:rsidP="007A037B"/>
        </w:tc>
        <w:tc>
          <w:tcPr>
            <w:tcW w:w="8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Pr="006F4138" w:rsidRDefault="002C2EDF" w:rsidP="007A037B"/>
        </w:tc>
        <w:tc>
          <w:tcPr>
            <w:tcW w:w="20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2C2EDF" w:rsidRDefault="002C2EDF" w:rsidP="002C2EDF">
      <w:pPr>
        <w:rPr>
          <w:vanish/>
        </w:rPr>
      </w:pPr>
      <w:bookmarkStart w:id="1" w:name="__bookmark_2"/>
      <w:bookmarkEnd w:id="1"/>
    </w:p>
    <w:tbl>
      <w:tblPr>
        <w:tblpPr w:leftFromText="180" w:rightFromText="180" w:vertAnchor="page" w:horzAnchor="margin" w:tblpXSpec="center" w:tblpY="5596"/>
        <w:tblOverlap w:val="never"/>
        <w:tblW w:w="9831" w:type="dxa"/>
        <w:tblLayout w:type="fixed"/>
        <w:tblLook w:val="01E0" w:firstRow="1" w:lastRow="1" w:firstColumn="1" w:lastColumn="1" w:noHBand="0" w:noVBand="0"/>
      </w:tblPr>
      <w:tblGrid>
        <w:gridCol w:w="1563"/>
        <w:gridCol w:w="1664"/>
        <w:gridCol w:w="1664"/>
        <w:gridCol w:w="1664"/>
        <w:gridCol w:w="1664"/>
        <w:gridCol w:w="1612"/>
      </w:tblGrid>
      <w:tr w:rsidR="002C2EDF" w:rsidRPr="006F4138" w:rsidTr="007A037B">
        <w:trPr>
          <w:trHeight w:val="9904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2EDF" w:rsidRPr="00DA5854" w:rsidRDefault="002C2EDF" w:rsidP="002C2EDF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5C01E0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  <w:r w:rsidRPr="00BB1D0A">
              <w:rPr>
                <w:rFonts w:eastAsia="Arial"/>
                <w:color w:val="000000"/>
              </w:rPr>
              <w:br/>
            </w:r>
            <w:r>
              <w:rPr>
                <w:bCs/>
                <w:iCs/>
                <w:u w:val="single"/>
              </w:rPr>
              <w:t xml:space="preserve"> Полное наименование</w:t>
            </w:r>
            <w:r w:rsidRPr="00BB1D0A">
              <w:rPr>
                <w:rFonts w:eastAsia="Arial"/>
                <w:color w:val="000000"/>
              </w:rPr>
              <w:t xml:space="preserve"> Администрация муниципального образования </w:t>
            </w:r>
            <w:proofErr w:type="spellStart"/>
            <w:r w:rsidRPr="00BB1D0A">
              <w:rPr>
                <w:rFonts w:eastAsia="Arial"/>
                <w:color w:val="000000"/>
              </w:rPr>
              <w:t>Кичкасский</w:t>
            </w:r>
            <w:proofErr w:type="spellEnd"/>
            <w:r w:rsidRPr="00BB1D0A">
              <w:rPr>
                <w:rFonts w:eastAsia="Arial"/>
                <w:color w:val="000000"/>
              </w:rPr>
              <w:t xml:space="preserve">  с</w:t>
            </w:r>
            <w:r>
              <w:rPr>
                <w:rFonts w:eastAsia="Arial"/>
                <w:color w:val="000000"/>
              </w:rPr>
              <w:t xml:space="preserve">ельсовет Переволоцкого района </w:t>
            </w:r>
            <w:r w:rsidRPr="00BB1D0A">
              <w:rPr>
                <w:rFonts w:eastAsia="Arial"/>
                <w:color w:val="000000"/>
              </w:rPr>
              <w:t>Оренбургской области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u w:val="single"/>
              </w:rPr>
              <w:t>Сокращенное наименований</w:t>
            </w:r>
            <w:r w:rsidRPr="00BB1D0A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 Администрация </w:t>
            </w:r>
            <w:proofErr w:type="spellStart"/>
            <w:r>
              <w:rPr>
                <w:rFonts w:eastAsia="Arial"/>
                <w:color w:val="000000"/>
              </w:rPr>
              <w:t>Кичкасского</w:t>
            </w:r>
            <w:proofErr w:type="spellEnd"/>
            <w:r>
              <w:rPr>
                <w:rFonts w:eastAsia="Arial"/>
                <w:color w:val="000000"/>
              </w:rPr>
              <w:t xml:space="preserve"> сельсовета</w:t>
            </w:r>
            <w:r w:rsidRPr="00BB1D0A">
              <w:rPr>
                <w:rFonts w:eastAsia="Arial"/>
                <w:color w:val="000000"/>
              </w:rPr>
              <w:t xml:space="preserve"> ИНН 5640006183 КПП 564001001</w:t>
            </w:r>
            <w:r w:rsidRPr="00BB1D0A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  <w:u w:val="single"/>
              </w:rPr>
              <w:t>Юридический адрес:</w:t>
            </w:r>
            <w:r w:rsidRPr="005C01E0">
              <w:rPr>
                <w:rFonts w:eastAsia="Arial"/>
                <w:color w:val="000000"/>
                <w:u w:val="single"/>
              </w:rPr>
              <w:t>461293</w:t>
            </w:r>
            <w:r>
              <w:rPr>
                <w:rFonts w:eastAsia="Arial"/>
                <w:color w:val="000000"/>
              </w:rPr>
              <w:t>,</w:t>
            </w:r>
            <w:r w:rsidRPr="00BB1D0A">
              <w:rPr>
                <w:rFonts w:eastAsia="Arial"/>
                <w:color w:val="000000"/>
              </w:rPr>
              <w:t xml:space="preserve">Оренбургская область, Переволоцкий р-н, с. Кичкасс , </w:t>
            </w:r>
            <w:proofErr w:type="spellStart"/>
            <w:r w:rsidRPr="00BB1D0A">
              <w:rPr>
                <w:rFonts w:eastAsia="Arial"/>
                <w:color w:val="000000"/>
              </w:rPr>
              <w:t>ул</w:t>
            </w:r>
            <w:proofErr w:type="gramStart"/>
            <w:r w:rsidRPr="00BB1D0A">
              <w:rPr>
                <w:rFonts w:eastAsia="Arial"/>
                <w:color w:val="000000"/>
              </w:rPr>
              <w:t>.Л</w:t>
            </w:r>
            <w:proofErr w:type="gramEnd"/>
            <w:r w:rsidRPr="00BB1D0A">
              <w:rPr>
                <w:rFonts w:eastAsia="Arial"/>
                <w:color w:val="000000"/>
              </w:rPr>
              <w:t>енинская</w:t>
            </w:r>
            <w:proofErr w:type="spellEnd"/>
            <w:r w:rsidRPr="00BB1D0A">
              <w:rPr>
                <w:rFonts w:eastAsia="Arial"/>
                <w:color w:val="000000"/>
              </w:rPr>
              <w:t xml:space="preserve">  д.21 а</w:t>
            </w:r>
          </w:p>
          <w:p w:rsidR="002C2EDF" w:rsidRPr="005C01E0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u w:val="single"/>
              </w:rPr>
              <w:t>Организационно – правовая форма</w:t>
            </w:r>
            <w:r>
              <w:rPr>
                <w:rFonts w:eastAsia="Arial"/>
                <w:color w:val="000000"/>
              </w:rPr>
              <w:t>:  казенное учреждение</w:t>
            </w:r>
            <w:r w:rsidRPr="00BB1D0A">
              <w:rPr>
                <w:rFonts w:eastAsia="Arial"/>
                <w:color w:val="000000"/>
              </w:rPr>
              <w:br/>
              <w:t>Основные виды деятельности: деятельность органов местного самоуправления поселковых и сельских населенных пунктов.</w:t>
            </w:r>
          </w:p>
          <w:p w:rsidR="002C2EDF" w:rsidRPr="005C01E0" w:rsidRDefault="002C2EDF" w:rsidP="007A037B">
            <w:pPr>
              <w:rPr>
                <w:rFonts w:eastAsia="Arial"/>
                <w:color w:val="000000"/>
              </w:rPr>
            </w:pPr>
            <w:r w:rsidRPr="006F4138">
              <w:t xml:space="preserve">Администрация </w:t>
            </w:r>
            <w:proofErr w:type="spellStart"/>
            <w:r w:rsidRPr="006F4138">
              <w:t>Кичкасского</w:t>
            </w:r>
            <w:proofErr w:type="spellEnd"/>
            <w:r w:rsidRPr="006F4138">
              <w:t xml:space="preserve"> сельсовета является исполнительно-распорядительным органом поселения и действует на </w:t>
            </w:r>
            <w:r w:rsidRPr="005C01E0">
              <w:t>основании Устава</w:t>
            </w:r>
            <w:proofErr w:type="gramStart"/>
            <w:r w:rsidRPr="005C01E0">
              <w:t>.</w:t>
            </w:r>
            <w:proofErr w:type="gramEnd"/>
            <w:r w:rsidRPr="005C01E0">
              <w:rPr>
                <w:rFonts w:eastAsia="Arial"/>
                <w:color w:val="000000"/>
              </w:rPr>
              <w:t xml:space="preserve"> </w:t>
            </w:r>
            <w:proofErr w:type="gramStart"/>
            <w:r w:rsidRPr="005C01E0">
              <w:rPr>
                <w:rFonts w:eastAsia="Arial"/>
                <w:color w:val="000000"/>
              </w:rPr>
              <w:t>у</w:t>
            </w:r>
            <w:proofErr w:type="gramEnd"/>
            <w:r w:rsidRPr="005C01E0">
              <w:rPr>
                <w:rFonts w:eastAsia="Arial"/>
                <w:color w:val="000000"/>
              </w:rPr>
              <w:t xml:space="preserve">твержденным решением Совета депутатов  МО </w:t>
            </w:r>
            <w:proofErr w:type="spellStart"/>
            <w:r w:rsidRPr="005C01E0">
              <w:rPr>
                <w:rFonts w:eastAsia="Arial"/>
                <w:color w:val="000000"/>
              </w:rPr>
              <w:t>Кичкасский</w:t>
            </w:r>
            <w:proofErr w:type="spellEnd"/>
            <w:r w:rsidRPr="005C01E0">
              <w:rPr>
                <w:rFonts w:eastAsia="Arial"/>
                <w:color w:val="000000"/>
              </w:rPr>
              <w:t xml:space="preserve"> сельсовет от 17.05.2019г. №137. Устав зарегистрирован в  управлении Министерства юстиции Российской Федерации по Оренбургской области  20.05.2019г. ГРН№ </w:t>
            </w:r>
            <w:r w:rsidRPr="005C01E0">
              <w:rPr>
                <w:rFonts w:eastAsia="Arial"/>
                <w:color w:val="000000"/>
                <w:lang w:val="en-US"/>
              </w:rPr>
              <w:t>RU</w:t>
            </w:r>
            <w:r w:rsidRPr="005C01E0">
              <w:rPr>
                <w:rFonts w:eastAsia="Arial"/>
                <w:color w:val="000000"/>
              </w:rPr>
              <w:t>565233072019001.</w:t>
            </w:r>
          </w:p>
          <w:p w:rsidR="002C2EDF" w:rsidRPr="005C01E0" w:rsidRDefault="002C2EDF" w:rsidP="007A037B">
            <w:r w:rsidRPr="005C01E0">
              <w:t xml:space="preserve"> Администрация </w:t>
            </w:r>
            <w:proofErr w:type="spellStart"/>
            <w:r w:rsidRPr="005C01E0">
              <w:t>Кичкасского</w:t>
            </w:r>
            <w:proofErr w:type="spellEnd"/>
            <w:r w:rsidRPr="005C01E0">
              <w:t xml:space="preserve"> сельсовета является главным администратором доходов, главным распорядителем бюджетных средств,</w:t>
            </w:r>
          </w:p>
          <w:p w:rsidR="002C2EDF" w:rsidRDefault="002C2EDF" w:rsidP="007A037B">
            <w:r w:rsidRPr="005C01E0">
              <w:t>главным администратором доходов, расходов, источников финансирования дефицита бюджета, с</w:t>
            </w:r>
            <w:r w:rsidRPr="00BB1D0A">
              <w:t xml:space="preserve"> присвоением к</w:t>
            </w:r>
            <w:r w:rsidRPr="006F4138">
              <w:t xml:space="preserve">ода главного администратора  607 . </w:t>
            </w:r>
            <w:r w:rsidRPr="00BB1D0A">
              <w:t>Лицев</w:t>
            </w:r>
            <w:r w:rsidRPr="006F4138">
              <w:t>ые счета (</w:t>
            </w:r>
            <w:proofErr w:type="gramStart"/>
            <w:r w:rsidRPr="006F4138">
              <w:t>основной</w:t>
            </w:r>
            <w:proofErr w:type="gramEnd"/>
            <w:r w:rsidRPr="006F4138">
              <w:t>) 02533006670.</w:t>
            </w:r>
          </w:p>
          <w:p w:rsidR="002C2EDF" w:rsidRPr="005C01E0" w:rsidRDefault="002C2EDF" w:rsidP="007A037B">
            <w:r w:rsidRPr="005C01E0">
              <w:rPr>
                <w:rFonts w:eastAsia="Arial"/>
                <w:color w:val="000000"/>
              </w:rPr>
              <w:t xml:space="preserve">В состав </w:t>
            </w:r>
            <w:proofErr w:type="spellStart"/>
            <w:r w:rsidRPr="005C01E0">
              <w:rPr>
                <w:rFonts w:eastAsia="Arial"/>
                <w:color w:val="000000"/>
              </w:rPr>
              <w:t>Кичкасского</w:t>
            </w:r>
            <w:proofErr w:type="spellEnd"/>
            <w:r w:rsidRPr="005C01E0">
              <w:rPr>
                <w:rFonts w:eastAsia="Arial"/>
                <w:color w:val="000000"/>
              </w:rPr>
              <w:t xml:space="preserve"> сельсовета входит 3</w:t>
            </w:r>
            <w:r>
              <w:rPr>
                <w:rFonts w:eastAsia="Arial"/>
                <w:color w:val="000000"/>
              </w:rPr>
              <w:t xml:space="preserve"> населенных пункта: с Кичкасс,  </w:t>
            </w:r>
            <w:proofErr w:type="spellStart"/>
            <w:r>
              <w:rPr>
                <w:rFonts w:eastAsia="Arial"/>
                <w:color w:val="000000"/>
              </w:rPr>
              <w:t>с</w:t>
            </w:r>
            <w:proofErr w:type="gramStart"/>
            <w:r>
              <w:rPr>
                <w:rFonts w:eastAsia="Arial"/>
                <w:color w:val="000000"/>
              </w:rPr>
              <w:t>.Г</w:t>
            </w:r>
            <w:proofErr w:type="gramEnd"/>
            <w:r>
              <w:rPr>
                <w:rFonts w:eastAsia="Arial"/>
                <w:color w:val="000000"/>
              </w:rPr>
              <w:t>абдрафиково</w:t>
            </w:r>
            <w:proofErr w:type="spellEnd"/>
            <w:r w:rsidRPr="005C01E0">
              <w:rPr>
                <w:rFonts w:eastAsia="Arial"/>
                <w:color w:val="000000"/>
              </w:rPr>
              <w:t xml:space="preserve">, </w:t>
            </w:r>
            <w:proofErr w:type="spellStart"/>
            <w:r w:rsidRPr="005C01E0">
              <w:rPr>
                <w:rFonts w:eastAsia="Arial"/>
                <w:color w:val="000000"/>
              </w:rPr>
              <w:t>с.</w:t>
            </w:r>
            <w:r>
              <w:rPr>
                <w:rFonts w:eastAsia="Arial"/>
                <w:color w:val="000000"/>
              </w:rPr>
              <w:t>Долинивка</w:t>
            </w:r>
            <w:proofErr w:type="spellEnd"/>
          </w:p>
          <w:p w:rsidR="002C2EDF" w:rsidRDefault="002C2EDF" w:rsidP="007A037B">
            <w:r w:rsidRPr="006F4138">
              <w:t xml:space="preserve">Сведения об основных направлениях деятельности представлены в таблице №1 Пояснительной записке. </w:t>
            </w:r>
            <w:r w:rsidRPr="00BB1D0A">
              <w:t>Численность населения на 01.01.2</w:t>
            </w:r>
            <w:r>
              <w:t>021</w:t>
            </w:r>
            <w:r w:rsidRPr="006F4138">
              <w:t>г составляет фа</w:t>
            </w:r>
            <w:r>
              <w:t>ктически  1 23</w:t>
            </w:r>
            <w:r w:rsidRPr="006F4138">
              <w:t>2</w:t>
            </w:r>
            <w:r w:rsidRPr="00BB1D0A">
              <w:t xml:space="preserve"> человек.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5C01E0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  <w:r w:rsidRPr="00BB1D0A">
              <w:rPr>
                <w:rFonts w:eastAsia="Arial"/>
                <w:color w:val="000000"/>
              </w:rPr>
              <w:br/>
            </w:r>
            <w:r w:rsidRPr="005C01E0">
              <w:t xml:space="preserve">Администрация </w:t>
            </w:r>
            <w:proofErr w:type="spellStart"/>
            <w:r w:rsidRPr="005C01E0">
              <w:t>Кичкасского</w:t>
            </w:r>
            <w:proofErr w:type="spellEnd"/>
            <w:r w:rsidRPr="005C01E0">
              <w:t xml:space="preserve"> сельсовета </w:t>
            </w:r>
            <w:r w:rsidRPr="005C01E0">
              <w:rPr>
                <w:rFonts w:eastAsia="Arial"/>
                <w:color w:val="000000"/>
              </w:rPr>
              <w:t xml:space="preserve">занимается решением вопросов местного значения и действует на основании Устава, формирует, утверждает, исполняет бюджет поселения, устанавливает, отменяет местные налоги, занимается организацией </w:t>
            </w:r>
            <w:proofErr w:type="spellStart"/>
            <w:r w:rsidRPr="005C01E0">
              <w:rPr>
                <w:rFonts w:eastAsia="Arial"/>
                <w:color w:val="000000"/>
              </w:rPr>
              <w:t>элетр</w:t>
            </w:r>
            <w:proofErr w:type="gramStart"/>
            <w:r w:rsidRPr="005C01E0">
              <w:rPr>
                <w:rFonts w:eastAsia="Arial"/>
                <w:color w:val="000000"/>
              </w:rPr>
              <w:t>о</w:t>
            </w:r>
            <w:proofErr w:type="spellEnd"/>
            <w:r w:rsidRPr="005C01E0">
              <w:rPr>
                <w:rFonts w:eastAsia="Arial"/>
                <w:color w:val="000000"/>
              </w:rPr>
              <w:t>-</w:t>
            </w:r>
            <w:proofErr w:type="gramEnd"/>
            <w:r w:rsidRPr="005C01E0">
              <w:rPr>
                <w:rFonts w:eastAsia="Arial"/>
                <w:color w:val="000000"/>
              </w:rPr>
              <w:t xml:space="preserve"> тепло- водоснабжения населения, содержанием дорог поселения, кладбищ, мостиков, благоустройством сел. Обеспечивает первичные меры пожарной безопасности, создает условия для обеспечения населения услугами связи, торговли, организацией досуга.</w:t>
            </w:r>
          </w:p>
          <w:p w:rsidR="002C2EDF" w:rsidRPr="005C01E0" w:rsidRDefault="002C2EDF" w:rsidP="007A037B">
            <w:pPr>
              <w:rPr>
                <w:rFonts w:eastAsia="Arial"/>
                <w:color w:val="000000"/>
              </w:rPr>
            </w:pPr>
            <w:r w:rsidRPr="005C01E0">
              <w:rPr>
                <w:rFonts w:eastAsia="Arial"/>
                <w:color w:val="000000"/>
              </w:rPr>
              <w:t xml:space="preserve"> В своей деятельности руководствуется  Конституцией РФ, Федеральными законами, актами Президента РФ, Правительства РФ, органами местного самоуправления и уставом.</w:t>
            </w:r>
          </w:p>
          <w:p w:rsidR="002C2EDF" w:rsidRPr="005C01E0" w:rsidRDefault="002C2EDF" w:rsidP="007A03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rFonts w:eastAsia="Arial"/>
                <w:color w:val="000000"/>
              </w:rPr>
              <w:t xml:space="preserve">Органы местного самоуправления управляют муниципальной  собственностью, формируют, утверждают и исполняют местный бюджет, </w:t>
            </w:r>
            <w:r w:rsidRPr="005C01E0">
              <w:rPr>
                <w:rFonts w:eastAsia="Arial"/>
              </w:rPr>
              <w:t>устанавливают местные налоги и сборы. (Ф 0503161</w:t>
            </w:r>
            <w:r w:rsidRPr="005C01E0">
              <w:rPr>
                <w:rFonts w:eastAsia="Arial"/>
                <w:color w:val="000000"/>
              </w:rPr>
              <w:t xml:space="preserve">)                    </w:t>
            </w:r>
          </w:p>
          <w:p w:rsidR="002C2EDF" w:rsidRPr="005C01E0" w:rsidRDefault="002C2EDF" w:rsidP="007A037B">
            <w:pPr>
              <w:rPr>
                <w:rFonts w:eastAsia="Arial"/>
                <w:color w:val="000000"/>
              </w:rPr>
            </w:pPr>
            <w:r w:rsidRPr="005C01E0">
              <w:rPr>
                <w:rFonts w:eastAsia="Arial"/>
                <w:color w:val="000000"/>
              </w:rPr>
              <w:t xml:space="preserve"> Руководителем  администрации  является  глава МО – </w:t>
            </w:r>
            <w:proofErr w:type="spellStart"/>
            <w:r w:rsidRPr="005C01E0">
              <w:rPr>
                <w:rFonts w:eastAsia="Arial"/>
                <w:color w:val="000000"/>
              </w:rPr>
              <w:t>Кретинина</w:t>
            </w:r>
            <w:proofErr w:type="spellEnd"/>
            <w:r w:rsidRPr="005C01E0">
              <w:rPr>
                <w:rFonts w:eastAsia="Arial"/>
                <w:color w:val="000000"/>
              </w:rPr>
              <w:t xml:space="preserve"> Лариса Александровна работает   с   21.03.2018г.</w:t>
            </w:r>
          </w:p>
          <w:p w:rsidR="002C2EDF" w:rsidRPr="005C01E0" w:rsidRDefault="002C2EDF" w:rsidP="007A037B">
            <w:r w:rsidRPr="005C01E0">
              <w:rPr>
                <w:rFonts w:eastAsia="Arial"/>
                <w:color w:val="000000"/>
              </w:rPr>
              <w:t xml:space="preserve"> Обязанности  главного бухгалтера исполняет ведущий специалист  Тищенко Марина Григорьевна, работает с 06.04.1992г. </w:t>
            </w:r>
          </w:p>
          <w:p w:rsidR="002C2EDF" w:rsidRPr="006F4138" w:rsidRDefault="002C2EDF" w:rsidP="007A037B">
            <w:r w:rsidRPr="00BB1D0A">
              <w:t>Администрация единственный получатель бюджетных средств и подведомственных учреждений не имеет.</w:t>
            </w:r>
          </w:p>
        </w:tc>
      </w:tr>
      <w:tr w:rsidR="002C2EDF" w:rsidRPr="006F4138" w:rsidTr="007A037B">
        <w:trPr>
          <w:trHeight w:val="15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5C01E0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</w:t>
            </w:r>
          </w:p>
        </w:tc>
      </w:tr>
      <w:tr w:rsidR="002C2EDF" w:rsidRPr="006F4138" w:rsidTr="007A037B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color w:val="000000"/>
              </w:rPr>
            </w:pPr>
            <w:proofErr w:type="gramStart"/>
            <w:r w:rsidRPr="006F4138">
              <w:rPr>
                <w:color w:val="000000"/>
              </w:rPr>
              <w:t>Финансовые</w:t>
            </w:r>
            <w:proofErr w:type="gramEnd"/>
            <w:r w:rsidRPr="006F4138">
              <w:rPr>
                <w:color w:val="000000"/>
              </w:rPr>
              <w:t xml:space="preserve"> и хозяйственные</w:t>
            </w:r>
            <w:r w:rsidRPr="001D679B">
              <w:rPr>
                <w:rFonts w:eastAsia="Arial"/>
                <w:color w:val="000000"/>
              </w:rPr>
              <w:t xml:space="preserve"> осуществляется за счет налогов, субсидий, дотаций, субвенций.</w:t>
            </w:r>
            <w:r w:rsidRPr="001D679B">
              <w:rPr>
                <w:rFonts w:eastAsia="Arial"/>
                <w:color w:val="000000"/>
              </w:rPr>
              <w:br/>
              <w:t>Бухгалтерская отчетность по состоянию на 01.0</w:t>
            </w:r>
            <w:r>
              <w:rPr>
                <w:rFonts w:eastAsia="Arial"/>
                <w:color w:val="000000"/>
              </w:rPr>
              <w:t>1</w:t>
            </w:r>
            <w:r w:rsidRPr="001D679B">
              <w:rPr>
                <w:rFonts w:eastAsia="Arial"/>
                <w:color w:val="000000"/>
              </w:rPr>
              <w:t>.202</w:t>
            </w:r>
            <w:r>
              <w:rPr>
                <w:rFonts w:eastAsia="Arial"/>
                <w:color w:val="000000"/>
              </w:rPr>
              <w:t>3</w:t>
            </w:r>
            <w:r w:rsidRPr="001D679B">
              <w:rPr>
                <w:rFonts w:eastAsia="Arial"/>
                <w:color w:val="000000"/>
              </w:rPr>
              <w:t>г. составлена в соответствии с приказом Минфина РФ №191н от 28. декабря 2010г.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 с изменениями</w:t>
            </w:r>
            <w:proofErr w:type="gramStart"/>
            <w:r w:rsidRPr="001D679B">
              <w:rPr>
                <w:rFonts w:eastAsia="Arial"/>
                <w:color w:val="000000"/>
              </w:rPr>
              <w:t xml:space="preserve"> ,</w:t>
            </w:r>
            <w:proofErr w:type="gramEnd"/>
            <w:r w:rsidRPr="001D679B">
              <w:rPr>
                <w:rFonts w:eastAsia="Arial"/>
                <w:color w:val="000000"/>
              </w:rPr>
              <w:t>внесенными приказом Минфина РФ 11.06.2021г №82н),</w:t>
            </w:r>
            <w:r w:rsidRPr="001D679B">
              <w:rPr>
                <w:kern w:val="28"/>
              </w:rPr>
              <w:t xml:space="preserve">  приказом </w:t>
            </w:r>
            <w:r>
              <w:rPr>
                <w:kern w:val="28"/>
              </w:rPr>
              <w:t>от 06.06.2019 N 85н</w:t>
            </w:r>
            <w:r w:rsidRPr="001D679B">
              <w:rPr>
                <w:kern w:val="28"/>
              </w:rPr>
              <w:t xml:space="preserve">,  </w:t>
            </w:r>
            <w:hyperlink r:id="rId10" w:history="1">
              <w:r w:rsidRPr="001D679B">
                <w:rPr>
                  <w:kern w:val="28"/>
                </w:rPr>
                <w:t>приказом</w:t>
              </w:r>
            </w:hyperlink>
            <w:r w:rsidRPr="001D679B">
              <w:rPr>
                <w:kern w:val="28"/>
              </w:rPr>
              <w:t xml:space="preserve">  от 08.06.2020 N 99н,  приказом  от 29.11.2017 N 209н </w:t>
            </w:r>
            <w:r>
              <w:rPr>
                <w:kern w:val="28"/>
              </w:rPr>
              <w:t>,</w:t>
            </w:r>
            <w:r w:rsidRPr="001D679B">
              <w:rPr>
                <w:kern w:val="28"/>
              </w:rPr>
              <w:t xml:space="preserve"> </w:t>
            </w:r>
            <w:hyperlink r:id="rId11" w:history="1">
              <w:r w:rsidRPr="001D679B">
                <w:rPr>
                  <w:kern w:val="28"/>
                </w:rPr>
                <w:t>приказ</w:t>
              </w:r>
            </w:hyperlink>
            <w:r>
              <w:rPr>
                <w:kern w:val="28"/>
              </w:rPr>
              <w:t>ом</w:t>
            </w:r>
            <w:r w:rsidRPr="001D679B">
              <w:rPr>
                <w:kern w:val="28"/>
              </w:rPr>
              <w:t xml:space="preserve"> от 08.06.2021 N 75н</w:t>
            </w:r>
          </w:p>
          <w:p w:rsidR="002C2EDF" w:rsidRDefault="002C2EDF" w:rsidP="007A03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</w:t>
            </w:r>
            <w:r w:rsidRPr="006F4138">
              <w:rPr>
                <w:color w:val="000000"/>
              </w:rPr>
              <w:t xml:space="preserve">перации по ведению учета осуществляются в соответствии с бюджетным кодексом и действующей в учреждении учетной  политикой.  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6F4138">
              <w:t xml:space="preserve">Основные виды деятельности: деятельность органов местного самоуправления поселковых и сельских населенных пунктов. Основными средствами администрация обеспечена полностью. Материальные ценности поступают своевременно. </w:t>
            </w:r>
            <w:r w:rsidRPr="00BB1D0A">
              <w:rPr>
                <w:rFonts w:eastAsia="Arial"/>
                <w:color w:val="000000"/>
              </w:rPr>
              <w:t xml:space="preserve">Нарушений по расходованию бюджетных средств нет </w:t>
            </w:r>
          </w:p>
          <w:p w:rsidR="002C2EDF" w:rsidRPr="005C01E0" w:rsidRDefault="002C2EDF" w:rsidP="007A037B">
            <w:pPr>
              <w:pStyle w:val="ConsPlusNormal"/>
              <w:ind w:firstLine="5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Бюджетный учет в администрации ведется с использованием программы АС "</w:t>
            </w:r>
            <w:proofErr w:type="spell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Смета",УРМ</w:t>
            </w:r>
            <w:proofErr w:type="spell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АС"Бюджет</w:t>
            </w:r>
            <w:proofErr w:type="spell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", WEB консолидация</w:t>
            </w:r>
            <w:proofErr w:type="gram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Д</w:t>
            </w:r>
            <w:proofErr w:type="gram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ля списания материальных средств создана инвентаризационная комиссия. Специалисты администрации имеют персональные компьютеры. Имеютс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>я принтер, сканер, факс</w:t>
            </w: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. Для сдачи отчетности в ПФР</w:t>
            </w:r>
            <w:proofErr w:type="gramStart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,Ф</w:t>
            </w:r>
            <w:proofErr w:type="gramEnd"/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НС,ФСС, Росстат, а также для получения докумен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тов от поставщиков используется </w:t>
            </w:r>
            <w:r w:rsidRPr="00D246C2">
              <w:rPr>
                <w:rFonts w:ascii="Times New Roman" w:eastAsia="Arial" w:hAnsi="Times New Roman" w:cs="Times New Roman"/>
                <w:color w:val="000000"/>
                <w:szCs w:val="22"/>
              </w:rPr>
              <w:t>программа «СБ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ИС ++»  </w:t>
            </w:r>
            <w:r w:rsidRPr="00BB1D0A">
              <w:rPr>
                <w:rFonts w:ascii="Times New Roman" w:eastAsia="Arial" w:hAnsi="Times New Roman"/>
                <w:color w:val="000000"/>
              </w:rPr>
              <w:br/>
              <w:t xml:space="preserve">В штате администрации состоит 5 человек ( </w:t>
            </w:r>
            <w:r>
              <w:rPr>
                <w:rFonts w:ascii="Times New Roman" w:eastAsia="Arial" w:hAnsi="Times New Roman"/>
                <w:color w:val="000000"/>
              </w:rPr>
              <w:t xml:space="preserve"> по</w:t>
            </w:r>
            <w:r w:rsidRPr="0059364E">
              <w:rPr>
                <w:szCs w:val="22"/>
              </w:rPr>
              <w:t xml:space="preserve">  0102 «Глава» - 1 чел</w:t>
            </w:r>
            <w:r>
              <w:rPr>
                <w:rFonts w:ascii="Times New Roman" w:eastAsia="Arial" w:hAnsi="Times New Roman"/>
                <w:color w:val="000000"/>
              </w:rPr>
              <w:t xml:space="preserve"> 0104 «Управление» - 4</w:t>
            </w:r>
            <w:r w:rsidRPr="00BB1D0A">
              <w:rPr>
                <w:rFonts w:ascii="Times New Roman" w:eastAsia="Arial" w:hAnsi="Times New Roman"/>
                <w:color w:val="000000"/>
              </w:rPr>
              <w:t xml:space="preserve"> чел.)</w:t>
            </w:r>
          </w:p>
          <w:p w:rsidR="002C2EDF" w:rsidRPr="0022770C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22770C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</w:tc>
      </w:tr>
      <w:tr w:rsidR="002C2EDF" w:rsidRPr="006F4138" w:rsidTr="007A037B">
        <w:trPr>
          <w:trHeight w:val="3983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0F3DE8" w:rsidRDefault="002C2EDF" w:rsidP="007A037B">
            <w:r>
              <w:rPr>
                <w:rFonts w:eastAsia="Arial"/>
                <w:color w:val="000000"/>
              </w:rPr>
              <w:br/>
              <w:t>Согласно ст.1 Решения №52 от 30</w:t>
            </w:r>
            <w:r w:rsidRPr="00BB1D0A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12.2021</w:t>
            </w:r>
            <w:r w:rsidRPr="00BB1D0A">
              <w:rPr>
                <w:rFonts w:eastAsia="Arial"/>
                <w:color w:val="000000"/>
              </w:rPr>
              <w:t xml:space="preserve">г «О бюджете МО </w:t>
            </w:r>
            <w:proofErr w:type="spellStart"/>
            <w:r w:rsidRPr="00BB1D0A">
              <w:rPr>
                <w:rFonts w:eastAsia="Arial"/>
                <w:color w:val="000000"/>
              </w:rPr>
              <w:t>Кичкасский</w:t>
            </w:r>
            <w:proofErr w:type="spellEnd"/>
            <w:r w:rsidRPr="00BB1D0A">
              <w:rPr>
                <w:rFonts w:eastAsia="Arial"/>
                <w:color w:val="000000"/>
              </w:rPr>
              <w:t xml:space="preserve"> сельсове</w:t>
            </w:r>
            <w:r>
              <w:rPr>
                <w:rFonts w:eastAsia="Arial"/>
                <w:color w:val="000000"/>
              </w:rPr>
              <w:t>т   на очередной финансовый 2022</w:t>
            </w:r>
            <w:r w:rsidRPr="00BB1D0A">
              <w:rPr>
                <w:rFonts w:eastAsia="Arial"/>
                <w:color w:val="000000"/>
              </w:rPr>
              <w:t xml:space="preserve"> год </w:t>
            </w:r>
            <w:r>
              <w:rPr>
                <w:rFonts w:eastAsia="Arial"/>
                <w:color w:val="000000"/>
              </w:rPr>
              <w:t>и плановый период 2023-2024</w:t>
            </w:r>
            <w:r w:rsidRPr="00BB1D0A">
              <w:rPr>
                <w:rFonts w:eastAsia="Arial"/>
                <w:color w:val="000000"/>
              </w:rPr>
              <w:t xml:space="preserve"> годы» утверждены доходы и расходы </w:t>
            </w:r>
            <w:r>
              <w:rPr>
                <w:rFonts w:eastAsia="Arial"/>
                <w:color w:val="000000"/>
              </w:rPr>
              <w:t xml:space="preserve"> на 2022</w:t>
            </w:r>
            <w:r w:rsidRPr="00BB1D0A">
              <w:rPr>
                <w:rFonts w:eastAsia="Arial"/>
                <w:color w:val="000000"/>
              </w:rPr>
              <w:t xml:space="preserve">год в сумме    </w:t>
            </w:r>
            <w:r>
              <w:rPr>
                <w:rFonts w:eastAsia="Arial"/>
                <w:color w:val="000000"/>
              </w:rPr>
              <w:t>7353800</w:t>
            </w:r>
            <w:r w:rsidRPr="00BB1D0A">
              <w:rPr>
                <w:rFonts w:eastAsia="Arial"/>
                <w:color w:val="000000"/>
              </w:rPr>
              <w:t xml:space="preserve">  руб.</w:t>
            </w:r>
            <w:r>
              <w:rPr>
                <w:rFonts w:eastAsia="Arial"/>
                <w:color w:val="000000"/>
              </w:rPr>
              <w:t>, на 2023 год -</w:t>
            </w:r>
            <w:r>
              <w:t xml:space="preserve">  7194100</w:t>
            </w:r>
            <w:r>
              <w:rPr>
                <w:rFonts w:eastAsia="Arial"/>
                <w:color w:val="000000"/>
              </w:rPr>
              <w:t xml:space="preserve"> руб., на 2024 год – </w:t>
            </w:r>
            <w:r>
              <w:t>7460800</w:t>
            </w:r>
            <w:r w:rsidRPr="00BB1D0A">
              <w:rPr>
                <w:rFonts w:eastAsia="Arial"/>
                <w:color w:val="000000"/>
              </w:rPr>
              <w:t>руб.</w:t>
            </w:r>
            <w:r w:rsidRPr="00BB1D0A">
              <w:rPr>
                <w:rFonts w:eastAsia="Arial"/>
                <w:color w:val="000000"/>
              </w:rPr>
              <w:br/>
              <w:t xml:space="preserve">Решения </w:t>
            </w:r>
            <w:r w:rsidRPr="000F3DE8">
              <w:t xml:space="preserve">от  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 22.02.2022  года  № 63</w:t>
            </w:r>
            <w:r w:rsidRPr="000F3DE8">
              <w:t>«О внесении дополнений и изменений</w:t>
            </w:r>
            <w:r>
              <w:t xml:space="preserve"> </w:t>
            </w:r>
            <w:r w:rsidRPr="000F3DE8">
              <w:t>в решение Сове</w:t>
            </w:r>
            <w:r>
              <w:t>та депутатов от 30.12.2021г. № 52</w:t>
            </w:r>
            <w:r w:rsidRPr="000F3DE8">
              <w:t xml:space="preserve">»«О бюджете муниципального образования </w:t>
            </w:r>
            <w:proofErr w:type="spellStart"/>
            <w:r w:rsidRPr="000F3DE8">
              <w:t>Кичкасский</w:t>
            </w:r>
            <w:proofErr w:type="spellEnd"/>
            <w:r>
              <w:t xml:space="preserve"> </w:t>
            </w:r>
            <w:r w:rsidRPr="000F3DE8">
              <w:t>сельсовет на 202</w:t>
            </w:r>
            <w:r>
              <w:t>2 год   и на плановый период 2023 и 2024</w:t>
            </w:r>
            <w:r w:rsidRPr="000F3DE8">
              <w:t xml:space="preserve"> годов»</w:t>
            </w:r>
          </w:p>
          <w:p w:rsidR="002C2EDF" w:rsidRDefault="002C2EDF" w:rsidP="007A037B">
            <w:pPr>
              <w:jc w:val="both"/>
            </w:pPr>
            <w:r>
              <w:t>Внесены изменения:</w:t>
            </w:r>
            <w:r w:rsidRPr="00813B16">
              <w:t xml:space="preserve"> объем доходов – 7 353800. </w:t>
            </w:r>
            <w:r>
              <w:t>р</w:t>
            </w:r>
            <w:r w:rsidRPr="00813B16">
              <w:t>ублей</w:t>
            </w:r>
            <w:r>
              <w:t>,</w:t>
            </w:r>
            <w:r w:rsidRPr="00813B16">
              <w:t xml:space="preserve"> объем расходов – 7 608 467 рублей</w:t>
            </w:r>
            <w:r>
              <w:t>,</w:t>
            </w:r>
            <w:r w:rsidRPr="00813B16">
              <w:t xml:space="preserve"> дефицит бюджета МО 254 667,00 рублей</w:t>
            </w:r>
          </w:p>
          <w:p w:rsidR="002C2EDF" w:rsidRPr="0060629B" w:rsidRDefault="002C2EDF" w:rsidP="007A037B">
            <w:pPr>
              <w:jc w:val="both"/>
            </w:pPr>
            <w:r w:rsidRPr="00BB1D0A">
              <w:rPr>
                <w:rFonts w:eastAsia="Arial"/>
                <w:color w:val="000000"/>
              </w:rPr>
              <w:t xml:space="preserve">Решения </w:t>
            </w:r>
            <w:r w:rsidRPr="000F3DE8">
              <w:t xml:space="preserve">от  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 16.06.2022  года  № 77</w:t>
            </w:r>
            <w:r w:rsidRPr="000F3DE8">
              <w:t>«О внесении дополнений и изменений</w:t>
            </w:r>
            <w:r>
              <w:t xml:space="preserve"> </w:t>
            </w:r>
            <w:r w:rsidRPr="000F3DE8">
              <w:t>в решение Сове</w:t>
            </w:r>
            <w:r>
              <w:t>та депутатов от 30.12.2021г. № 52</w:t>
            </w:r>
            <w:r w:rsidRPr="000F3DE8">
              <w:t xml:space="preserve">»«О бюджете муниципального образования </w:t>
            </w:r>
            <w:proofErr w:type="spellStart"/>
            <w:r w:rsidRPr="000F3DE8">
              <w:t>Кичкасский</w:t>
            </w:r>
            <w:proofErr w:type="spellEnd"/>
            <w:r>
              <w:t xml:space="preserve"> </w:t>
            </w:r>
            <w:r w:rsidRPr="000F3DE8">
              <w:t>сельсовет на 202</w:t>
            </w:r>
            <w:r>
              <w:t>2 год   и на плановый период 2023 и 2024</w:t>
            </w:r>
            <w:r w:rsidRPr="000F3DE8">
              <w:t xml:space="preserve"> годов»</w:t>
            </w:r>
            <w:r w:rsidRPr="0060629B">
              <w:t>:</w:t>
            </w:r>
          </w:p>
          <w:p w:rsidR="002C2EDF" w:rsidRDefault="002C2EDF" w:rsidP="007A037B">
            <w:pPr>
              <w:jc w:val="both"/>
            </w:pPr>
            <w:r>
              <w:t>Внесены изменения</w:t>
            </w:r>
            <w:proofErr w:type="gramStart"/>
            <w:r w:rsidRPr="0060629B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60629B">
              <w:t xml:space="preserve">объем доходов – 7 353800. </w:t>
            </w:r>
            <w:r>
              <w:t>р</w:t>
            </w:r>
            <w:r w:rsidRPr="0060629B">
              <w:t>ублей</w:t>
            </w:r>
            <w:r>
              <w:t>,</w:t>
            </w:r>
            <w:r w:rsidRPr="0060629B">
              <w:t xml:space="preserve"> расходов – 7 623 467 рублей</w:t>
            </w:r>
            <w:r>
              <w:t>,</w:t>
            </w:r>
            <w:r w:rsidRPr="0060629B">
              <w:t xml:space="preserve"> дефицит бюджета МО 269 667,00 рублей</w:t>
            </w:r>
          </w:p>
          <w:p w:rsidR="002C2EDF" w:rsidRPr="0060629B" w:rsidRDefault="002C2EDF" w:rsidP="007A037B">
            <w:pPr>
              <w:ind w:firstLine="1000"/>
              <w:jc w:val="both"/>
            </w:pPr>
            <w:r w:rsidRPr="00BB1D0A">
              <w:rPr>
                <w:rFonts w:eastAsia="Arial"/>
                <w:color w:val="000000"/>
              </w:rPr>
              <w:t xml:space="preserve">Решения </w:t>
            </w:r>
            <w:r w:rsidRPr="000F3DE8">
              <w:t xml:space="preserve">от  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 13.09.2022  года  № 79</w:t>
            </w:r>
            <w:r w:rsidRPr="000F3DE8">
              <w:t>«О внесении дополнений и изменений</w:t>
            </w:r>
            <w:r>
              <w:t xml:space="preserve"> </w:t>
            </w:r>
            <w:r w:rsidRPr="000F3DE8">
              <w:t>в решение Сове</w:t>
            </w:r>
            <w:r>
              <w:t>та депутатов от 30.12.2021г. № 52</w:t>
            </w:r>
            <w:r w:rsidRPr="000F3DE8">
              <w:t xml:space="preserve">»«О бюджете муниципального образования </w:t>
            </w:r>
            <w:proofErr w:type="spellStart"/>
            <w:r w:rsidRPr="000F3DE8">
              <w:t>Кичкасский</w:t>
            </w:r>
            <w:proofErr w:type="spellEnd"/>
            <w:r>
              <w:t xml:space="preserve"> </w:t>
            </w:r>
            <w:r w:rsidRPr="000F3DE8">
              <w:t>сельсовет на 202</w:t>
            </w:r>
            <w:r>
              <w:t>2 год   и на плановый период 2023 и 2024</w:t>
            </w:r>
            <w:r w:rsidRPr="000F3DE8">
              <w:t xml:space="preserve"> годов»</w:t>
            </w:r>
          </w:p>
          <w:p w:rsidR="002C2EDF" w:rsidRDefault="002C2EDF" w:rsidP="007A037B">
            <w:pPr>
              <w:jc w:val="both"/>
            </w:pPr>
            <w:r>
              <w:t>Внесены следующие  изменения</w:t>
            </w:r>
            <w:r w:rsidRPr="007E57DD">
              <w:t xml:space="preserve"> </w:t>
            </w:r>
            <w:proofErr w:type="gramStart"/>
            <w:r>
              <w:t>:</w:t>
            </w:r>
            <w:r w:rsidRPr="007E57DD">
              <w:t>о</w:t>
            </w:r>
            <w:proofErr w:type="gramEnd"/>
            <w:r w:rsidRPr="007E57DD">
              <w:t xml:space="preserve">бъем доходов – 7 353800. </w:t>
            </w:r>
            <w:r>
              <w:t>р</w:t>
            </w:r>
            <w:r w:rsidRPr="007E57DD">
              <w:t>ублей</w:t>
            </w:r>
            <w:r>
              <w:t>,</w:t>
            </w:r>
            <w:r w:rsidRPr="007E57DD">
              <w:t xml:space="preserve"> объем расходов – 7640212,90 рублей</w:t>
            </w:r>
            <w:r>
              <w:t>,</w:t>
            </w:r>
            <w:r w:rsidRPr="007E57DD">
              <w:t xml:space="preserve"> дефицит бюджета МО 286412,90 рублей</w:t>
            </w:r>
          </w:p>
          <w:p w:rsidR="002C2EDF" w:rsidRPr="00887022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>За</w:t>
            </w:r>
            <w:r>
              <w:rPr>
                <w:rFonts w:eastAsia="Arial"/>
                <w:color w:val="000000"/>
              </w:rPr>
              <w:t xml:space="preserve">  </w:t>
            </w:r>
            <w:r w:rsidRPr="00BB1D0A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 2022</w:t>
            </w:r>
            <w:r w:rsidRPr="00BB1D0A">
              <w:rPr>
                <w:rFonts w:eastAsia="Arial"/>
                <w:color w:val="000000"/>
              </w:rPr>
              <w:t xml:space="preserve"> год   поступило доходов на сумму</w:t>
            </w:r>
            <w:r>
              <w:rPr>
                <w:rFonts w:eastAsia="Arial"/>
                <w:color w:val="000000"/>
              </w:rPr>
              <w:t> 7781640,20</w:t>
            </w:r>
            <w:r w:rsidRPr="00BB1D0A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руб. –105,73</w:t>
            </w:r>
            <w:r w:rsidRPr="00BB1D0A">
              <w:rPr>
                <w:rFonts w:eastAsia="Arial"/>
                <w:color w:val="000000"/>
              </w:rPr>
              <w:t xml:space="preserve">% от плановых назначений </w:t>
            </w:r>
            <w:r>
              <w:rPr>
                <w:rFonts w:eastAsia="Arial"/>
                <w:color w:val="000000"/>
              </w:rPr>
              <w:t>7 360 000,00</w:t>
            </w:r>
          </w:p>
        </w:tc>
      </w:tr>
      <w:tr w:rsidR="002C2EDF" w:rsidRPr="006F4138" w:rsidTr="007A037B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BB1D0A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 xml:space="preserve">КБК по </w:t>
            </w:r>
            <w:r>
              <w:rPr>
                <w:rFonts w:eastAsia="Arial"/>
                <w:color w:val="000000"/>
              </w:rPr>
              <w:t>100 10102030 01 1000 110 при плане -2400 00,00 поступило -43728,26   182,2</w:t>
            </w:r>
            <w:r w:rsidRPr="00BB1D0A">
              <w:rPr>
                <w:rFonts w:eastAsia="Arial"/>
                <w:color w:val="000000"/>
              </w:rPr>
              <w:t>% поступление по распределению УФК</w:t>
            </w:r>
          </w:p>
        </w:tc>
      </w:tr>
      <w:tr w:rsidR="002C2EDF" w:rsidRPr="006F4138" w:rsidTr="007A037B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 xml:space="preserve">КБК по </w:t>
            </w:r>
            <w:r>
              <w:rPr>
                <w:rFonts w:eastAsia="Arial"/>
                <w:color w:val="000000"/>
              </w:rPr>
              <w:t>100 10302231 01 0000 110 при плане -270 000,00 поступило -345703,82   028,04</w:t>
            </w:r>
            <w:r w:rsidRPr="00BB1D0A">
              <w:rPr>
                <w:rFonts w:eastAsia="Arial"/>
                <w:color w:val="000000"/>
              </w:rPr>
              <w:t>% поступление по распределению УФК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 xml:space="preserve">КБК по </w:t>
            </w:r>
            <w:r>
              <w:rPr>
                <w:rFonts w:eastAsia="Arial"/>
                <w:color w:val="000000"/>
              </w:rPr>
              <w:t>100 10302241 01 0000 110 при плане -1000,00 поступило -1867,32  186,73</w:t>
            </w:r>
            <w:r w:rsidRPr="00BB1D0A">
              <w:rPr>
                <w:rFonts w:eastAsia="Arial"/>
                <w:color w:val="000000"/>
              </w:rPr>
              <w:t>% поступление по распределению УФК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 xml:space="preserve"> КБК по </w:t>
            </w:r>
            <w:r>
              <w:rPr>
                <w:rFonts w:eastAsia="Arial"/>
                <w:color w:val="000000"/>
              </w:rPr>
              <w:t>100 10302251 01 0000 110 при плане -360 000,00 поступило -381696,06 – 106,03</w:t>
            </w:r>
            <w:r w:rsidRPr="00BB1D0A">
              <w:rPr>
                <w:rFonts w:eastAsia="Arial"/>
                <w:color w:val="000000"/>
              </w:rPr>
              <w:t xml:space="preserve">% </w:t>
            </w:r>
            <w:r w:rsidRPr="00BB1D0A">
              <w:rPr>
                <w:rFonts w:eastAsia="Arial"/>
                <w:color w:val="000000"/>
              </w:rPr>
              <w:lastRenderedPageBreak/>
              <w:t>поступление по распределению УФК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 xml:space="preserve">КБК по </w:t>
            </w:r>
            <w:r>
              <w:rPr>
                <w:rFonts w:eastAsia="Arial"/>
                <w:color w:val="000000"/>
              </w:rPr>
              <w:t>100 10302261 01 0000 110 при плане -34 000,00 поступило –39662,25 – 116,65</w:t>
            </w:r>
            <w:r w:rsidRPr="00BB1D0A">
              <w:rPr>
                <w:rFonts w:eastAsia="Arial"/>
                <w:color w:val="000000"/>
              </w:rPr>
              <w:t>% поступление по распределению УФК</w:t>
            </w:r>
          </w:p>
          <w:p w:rsidR="002C2EDF" w:rsidRPr="006F4138" w:rsidRDefault="002C2EDF" w:rsidP="007A037B"/>
        </w:tc>
      </w:tr>
      <w:tr w:rsidR="002C2EDF" w:rsidRPr="006F4138" w:rsidTr="007A037B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lastRenderedPageBreak/>
              <w:t>-по КБК 182 1 06 06033 10 0000110 п</w:t>
            </w:r>
            <w:r>
              <w:rPr>
                <w:rFonts w:eastAsia="Arial"/>
                <w:color w:val="000000"/>
              </w:rPr>
              <w:t>ри плане 301</w:t>
            </w:r>
            <w:r w:rsidRPr="00BB1D0A">
              <w:rPr>
                <w:rFonts w:eastAsia="Arial"/>
                <w:color w:val="000000"/>
              </w:rPr>
              <w:t xml:space="preserve"> 000,00  поступило </w:t>
            </w:r>
            <w:r>
              <w:rPr>
                <w:rFonts w:eastAsia="Arial"/>
                <w:color w:val="000000"/>
              </w:rPr>
              <w:t>-653250,80</w:t>
            </w:r>
            <w:r w:rsidRPr="00BB1D0A">
              <w:rPr>
                <w:rFonts w:eastAsia="Arial"/>
                <w:color w:val="000000"/>
              </w:rPr>
              <w:t xml:space="preserve"> рублей, </w:t>
            </w:r>
            <w:r>
              <w:rPr>
                <w:rFonts w:eastAsia="Arial"/>
                <w:color w:val="000000"/>
              </w:rPr>
              <w:t>217,03</w:t>
            </w:r>
            <w:r w:rsidRPr="00BB1D0A">
              <w:rPr>
                <w:rFonts w:eastAsia="Arial"/>
                <w:color w:val="000000"/>
              </w:rPr>
              <w:t>%по данным налоговой инспекции.</w:t>
            </w:r>
            <w:proofErr w:type="gramStart"/>
            <w:r w:rsidRPr="00BB1D0A">
              <w:rPr>
                <w:rFonts w:eastAsia="Arial"/>
                <w:color w:val="000000"/>
              </w:rPr>
              <w:br/>
              <w:t>-</w:t>
            </w:r>
            <w:proofErr w:type="gramEnd"/>
            <w:r w:rsidRPr="00BB1D0A">
              <w:rPr>
                <w:rFonts w:eastAsia="Arial"/>
                <w:color w:val="000000"/>
              </w:rPr>
              <w:t>по КБК 182 1 06 06043 10 0000110  при план</w:t>
            </w:r>
            <w:r>
              <w:rPr>
                <w:rFonts w:eastAsia="Arial"/>
                <w:color w:val="000000"/>
              </w:rPr>
              <w:t>е 371000,00 поступило  390254,15 рублей – 105,19</w:t>
            </w:r>
            <w:r w:rsidRPr="00BB1D0A">
              <w:rPr>
                <w:rFonts w:eastAsia="Arial"/>
                <w:color w:val="000000"/>
              </w:rPr>
              <w:t xml:space="preserve"> % по данным налоговой инспекции. 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- по КБК 607 10804020011000110 при плане 3500,00 поступило 2800,00 -80% уменьшились  нотариальные действия.</w:t>
            </w:r>
          </w:p>
          <w:p w:rsidR="002C2EDF" w:rsidRPr="00BB1D0A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 xml:space="preserve">  Расходная </w:t>
            </w:r>
            <w:r>
              <w:rPr>
                <w:rFonts w:eastAsia="Arial"/>
                <w:color w:val="000000"/>
              </w:rPr>
              <w:t xml:space="preserve">часть - исполнено 7610756,49 рублей  </w:t>
            </w:r>
            <w:r w:rsidRPr="00BB1D0A">
              <w:rPr>
                <w:rFonts w:eastAsia="Arial"/>
                <w:color w:val="000000"/>
              </w:rPr>
              <w:t xml:space="preserve">при плане </w:t>
            </w:r>
            <w:r>
              <w:rPr>
                <w:rFonts w:eastAsia="Arial"/>
                <w:color w:val="000000"/>
              </w:rPr>
              <w:t>7747275,63 – 98,24</w:t>
            </w:r>
            <w:r w:rsidRPr="00BB1D0A">
              <w:rPr>
                <w:rFonts w:eastAsia="Arial"/>
                <w:color w:val="000000"/>
              </w:rPr>
              <w:t>%</w:t>
            </w:r>
            <w:proofErr w:type="gramStart"/>
            <w:r>
              <w:rPr>
                <w:rFonts w:eastAsia="Arial"/>
                <w:color w:val="000000"/>
              </w:rPr>
              <w:t xml:space="preserve">( </w:t>
            </w:r>
            <w:proofErr w:type="gramEnd"/>
            <w:r>
              <w:rPr>
                <w:rFonts w:eastAsia="Arial"/>
                <w:color w:val="000000"/>
              </w:rPr>
              <w:t>форма 0503164)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 w:rsidRPr="00BB1D0A">
              <w:rPr>
                <w:rFonts w:eastAsia="Arial"/>
                <w:color w:val="000000"/>
              </w:rPr>
              <w:t>607 0111</w:t>
            </w:r>
            <w:r>
              <w:rPr>
                <w:rFonts w:eastAsia="Arial"/>
                <w:color w:val="000000"/>
              </w:rPr>
              <w:t xml:space="preserve"> 3104100050  870</w:t>
            </w:r>
            <w:r w:rsidRPr="00BB1D0A">
              <w:rPr>
                <w:rFonts w:eastAsia="Arial"/>
                <w:color w:val="000000"/>
              </w:rPr>
              <w:t xml:space="preserve"> резервный фонд 1 000,00 – не было необходимости для использования.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607 0409 3100892010 244  – д</w:t>
            </w:r>
            <w:r w:rsidRPr="00BB1D0A">
              <w:rPr>
                <w:rFonts w:eastAsia="Arial"/>
                <w:color w:val="000000"/>
              </w:rPr>
              <w:t xml:space="preserve">орожный фонд план- </w:t>
            </w:r>
            <w:r>
              <w:rPr>
                <w:rFonts w:eastAsia="Arial"/>
                <w:color w:val="000000"/>
              </w:rPr>
              <w:t>431757</w:t>
            </w:r>
            <w:r w:rsidRPr="00BB1D0A">
              <w:rPr>
                <w:rFonts w:eastAsia="Arial"/>
                <w:color w:val="000000"/>
              </w:rPr>
              <w:t xml:space="preserve">- </w:t>
            </w:r>
            <w:r>
              <w:rPr>
                <w:rFonts w:eastAsia="Arial"/>
                <w:color w:val="000000"/>
              </w:rPr>
              <w:t>исполнено 369074,599– 85,481</w:t>
            </w:r>
            <w:r w:rsidRPr="00BB1D0A">
              <w:rPr>
                <w:rFonts w:eastAsia="Arial"/>
                <w:color w:val="000000"/>
              </w:rPr>
              <w:t>%  оплата электроэнергии  согласно выставленным счетам фактурам.</w:t>
            </w:r>
          </w:p>
          <w:p w:rsidR="002C2EDF" w:rsidRPr="00BB1D0A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607 0409 3100490770 244  – д</w:t>
            </w:r>
            <w:r w:rsidRPr="00BB1D0A">
              <w:rPr>
                <w:rFonts w:eastAsia="Arial"/>
                <w:color w:val="000000"/>
              </w:rPr>
              <w:t xml:space="preserve">орожный фонд план- </w:t>
            </w:r>
            <w:r>
              <w:rPr>
                <w:rFonts w:eastAsia="Arial"/>
                <w:color w:val="000000"/>
              </w:rPr>
              <w:t>534 250,00</w:t>
            </w:r>
            <w:r w:rsidRPr="00BB1D0A">
              <w:rPr>
                <w:rFonts w:eastAsia="Arial"/>
                <w:color w:val="000000"/>
              </w:rPr>
              <w:t xml:space="preserve">- </w:t>
            </w:r>
            <w:r>
              <w:rPr>
                <w:rFonts w:eastAsia="Arial"/>
                <w:color w:val="000000"/>
              </w:rPr>
              <w:t>исполнено 489414– 91,61</w:t>
            </w:r>
            <w:r w:rsidRPr="00BB1D0A">
              <w:rPr>
                <w:rFonts w:eastAsia="Arial"/>
                <w:color w:val="000000"/>
              </w:rPr>
              <w:t xml:space="preserve">%  </w:t>
            </w:r>
            <w:r>
              <w:rPr>
                <w:rFonts w:eastAsia="Arial"/>
                <w:color w:val="000000"/>
              </w:rPr>
              <w:t xml:space="preserve">оплата </w:t>
            </w:r>
            <w:r w:rsidRPr="00BB1D0A">
              <w:rPr>
                <w:rFonts w:eastAsia="Arial"/>
                <w:color w:val="000000"/>
              </w:rPr>
              <w:t xml:space="preserve">  согласно выставленным счетам фактурам.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607 0502 3100790820 244 – коммунальное хозяйство  50 000,00-  исполнено 27370,00 54,74% не было необходимости.</w:t>
            </w:r>
          </w:p>
          <w:p w:rsidR="002C2EDF" w:rsidRPr="005C01E0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</w:tc>
      </w:tr>
      <w:tr w:rsidR="002C2EDF" w:rsidRPr="006F4138" w:rsidTr="007A037B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B15326" w:rsidRDefault="002C2EDF" w:rsidP="007A037B">
            <w:pPr>
              <w:rPr>
                <w:rFonts w:eastAsia="Arial"/>
                <w:color w:val="000000"/>
              </w:rPr>
            </w:pPr>
            <w:r w:rsidRPr="00B15326">
              <w:rPr>
                <w:rFonts w:eastAsia="Arial"/>
                <w:color w:val="000000"/>
              </w:rPr>
              <w:t xml:space="preserve">Остаток денежных средств на едином счете 12021100 на 01.01.2023г. составляет </w:t>
            </w:r>
            <w:r>
              <w:rPr>
                <w:rFonts w:eastAsia="Arial"/>
                <w:color w:val="000000"/>
              </w:rPr>
              <w:t xml:space="preserve">835736,90 </w:t>
            </w:r>
            <w:r w:rsidRPr="00B15326">
              <w:rPr>
                <w:rFonts w:eastAsia="Arial"/>
                <w:color w:val="000000"/>
              </w:rPr>
              <w:t>рублей</w:t>
            </w:r>
            <w:proofErr w:type="gramStart"/>
            <w:r w:rsidRPr="00B15326">
              <w:rPr>
                <w:rFonts w:eastAsia="Arial"/>
                <w:color w:val="000000"/>
              </w:rPr>
              <w:t>.</w:t>
            </w:r>
            <w:proofErr w:type="gramEnd"/>
            <w:r>
              <w:rPr>
                <w:rFonts w:eastAsia="Arial"/>
                <w:color w:val="000000"/>
              </w:rPr>
              <w:t xml:space="preserve"> </w:t>
            </w:r>
            <w:proofErr w:type="gramStart"/>
            <w:r w:rsidRPr="00B15326">
              <w:rPr>
                <w:rFonts w:eastAsia="Arial"/>
                <w:color w:val="000000"/>
              </w:rPr>
              <w:t>ф</w:t>
            </w:r>
            <w:proofErr w:type="gramEnd"/>
            <w:r w:rsidRPr="00B15326">
              <w:rPr>
                <w:rFonts w:eastAsia="Arial"/>
                <w:color w:val="000000"/>
              </w:rPr>
              <w:t>.0503178.</w:t>
            </w:r>
          </w:p>
          <w:p w:rsidR="002C2EDF" w:rsidRPr="00B15326" w:rsidRDefault="002C2EDF" w:rsidP="007A037B">
            <w:pPr>
              <w:rPr>
                <w:rFonts w:eastAsia="Arial"/>
                <w:color w:val="000000"/>
              </w:rPr>
            </w:pPr>
            <w:r w:rsidRPr="00B15326">
              <w:rPr>
                <w:rFonts w:eastAsia="Arial"/>
                <w:color w:val="000000"/>
              </w:rPr>
              <w:t>На 01.01.202</w:t>
            </w:r>
            <w:r>
              <w:rPr>
                <w:rFonts w:eastAsia="Arial"/>
                <w:color w:val="000000"/>
              </w:rPr>
              <w:t>3</w:t>
            </w:r>
            <w:r w:rsidRPr="00B15326">
              <w:rPr>
                <w:rFonts w:eastAsia="Arial"/>
                <w:color w:val="000000"/>
              </w:rPr>
              <w:t xml:space="preserve"> г. дебиторская задолженность составила </w:t>
            </w:r>
            <w:r>
              <w:rPr>
                <w:rFonts w:eastAsia="Arial"/>
                <w:color w:val="000000"/>
              </w:rPr>
              <w:t>86980,67</w:t>
            </w:r>
            <w:r w:rsidRPr="00B15326">
              <w:rPr>
                <w:rFonts w:eastAsia="Arial"/>
                <w:color w:val="000000"/>
              </w:rPr>
              <w:t xml:space="preserve"> руб., </w:t>
            </w:r>
          </w:p>
          <w:p w:rsidR="002C2EDF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в </w:t>
            </w:r>
            <w:proofErr w:type="spellStart"/>
            <w:r>
              <w:rPr>
                <w:rFonts w:eastAsia="Arial"/>
                <w:color w:val="000000"/>
              </w:rPr>
              <w:t>т.ч</w:t>
            </w:r>
            <w:proofErr w:type="spellEnd"/>
            <w:r>
              <w:rPr>
                <w:rFonts w:eastAsia="Arial"/>
                <w:color w:val="000000"/>
              </w:rPr>
              <w:t>. перед ООО "Атлант плюс</w:t>
            </w:r>
            <w:r w:rsidRPr="00B15326">
              <w:rPr>
                <w:rFonts w:eastAsia="Arial"/>
                <w:color w:val="000000"/>
              </w:rPr>
              <w:t>" –</w:t>
            </w:r>
            <w:r>
              <w:rPr>
                <w:rFonts w:eastAsia="Arial"/>
                <w:color w:val="000000"/>
              </w:rPr>
              <w:t>23210,37</w:t>
            </w:r>
            <w:r w:rsidRPr="00B15326">
              <w:rPr>
                <w:rFonts w:eastAsia="Arial"/>
                <w:color w:val="000000"/>
              </w:rPr>
              <w:t>руб</w:t>
            </w:r>
            <w:proofErr w:type="gramStart"/>
            <w:r w:rsidRPr="00B15326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(</w:t>
            </w:r>
            <w:proofErr w:type="gramEnd"/>
            <w:r>
              <w:rPr>
                <w:rFonts w:eastAsia="Arial"/>
                <w:color w:val="000000"/>
              </w:rPr>
              <w:t>перечислен аванс за ГСМ),  АО «</w:t>
            </w:r>
            <w:proofErr w:type="spellStart"/>
            <w:r>
              <w:rPr>
                <w:rFonts w:eastAsia="Arial"/>
                <w:color w:val="000000"/>
              </w:rPr>
              <w:t>ЭнергоСбыт</w:t>
            </w:r>
            <w:proofErr w:type="spellEnd"/>
            <w:r>
              <w:rPr>
                <w:rFonts w:eastAsia="Arial"/>
                <w:color w:val="000000"/>
              </w:rPr>
              <w:t xml:space="preserve"> Плюс» 56988,67 </w:t>
            </w:r>
            <w:r w:rsidRPr="00B15326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B15326">
              <w:rPr>
                <w:rFonts w:eastAsia="Arial"/>
                <w:color w:val="000000"/>
              </w:rPr>
              <w:t>руб</w:t>
            </w:r>
            <w:proofErr w:type="spellEnd"/>
            <w:r w:rsidRPr="00B15326">
              <w:rPr>
                <w:rFonts w:eastAsia="Arial"/>
                <w:color w:val="000000"/>
              </w:rPr>
              <w:t>(авансовый платеж за электроэнергию).</w:t>
            </w:r>
            <w:r>
              <w:rPr>
                <w:rFonts w:eastAsia="Arial"/>
                <w:color w:val="000000"/>
              </w:rPr>
              <w:t xml:space="preserve"> ПАО «РОСТЕЛЕКОМ» 6781,63( авансовый платеж за услуги связи)</w:t>
            </w:r>
            <w:r w:rsidRPr="00B15326">
              <w:rPr>
                <w:rFonts w:eastAsia="Arial"/>
                <w:color w:val="000000"/>
              </w:rPr>
              <w:br/>
              <w:t>По состоянию на 01.01.2023г. у учреждения</w:t>
            </w:r>
            <w:r>
              <w:rPr>
                <w:rFonts w:eastAsia="Arial"/>
                <w:color w:val="000000"/>
              </w:rPr>
              <w:t xml:space="preserve"> имеется текущая </w:t>
            </w:r>
            <w:r w:rsidRPr="00B15326">
              <w:rPr>
                <w:rFonts w:eastAsia="Arial"/>
                <w:color w:val="000000"/>
              </w:rPr>
              <w:t xml:space="preserve"> к</w:t>
            </w:r>
            <w:r>
              <w:rPr>
                <w:rFonts w:eastAsia="Arial"/>
                <w:color w:val="000000"/>
              </w:rPr>
              <w:t>редиторская задолженность  «</w:t>
            </w:r>
            <w:proofErr w:type="spellStart"/>
            <w:r>
              <w:rPr>
                <w:rFonts w:eastAsia="Arial"/>
                <w:color w:val="000000"/>
              </w:rPr>
              <w:t>Россете</w:t>
            </w:r>
            <w:proofErr w:type="spellEnd"/>
            <w:r>
              <w:rPr>
                <w:rFonts w:eastAsia="Arial"/>
                <w:color w:val="000000"/>
              </w:rPr>
              <w:t xml:space="preserve"> Волга»- «</w:t>
            </w:r>
            <w:proofErr w:type="spellStart"/>
            <w:r>
              <w:rPr>
                <w:rFonts w:eastAsia="Arial"/>
                <w:color w:val="000000"/>
              </w:rPr>
              <w:t>Оренбугрэнерго</w:t>
            </w:r>
            <w:proofErr w:type="spellEnd"/>
            <w:r>
              <w:rPr>
                <w:rFonts w:eastAsia="Arial"/>
                <w:color w:val="000000"/>
              </w:rPr>
              <w:t xml:space="preserve">»- 4520,88 </w:t>
            </w:r>
            <w:proofErr w:type="spellStart"/>
            <w:r>
              <w:rPr>
                <w:rFonts w:eastAsia="Arial"/>
                <w:color w:val="000000"/>
              </w:rPr>
              <w:t>руб</w:t>
            </w:r>
            <w:proofErr w:type="gramStart"/>
            <w:r w:rsidRPr="00B15326"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t>о</w:t>
            </w:r>
            <w:proofErr w:type="gramEnd"/>
            <w:r>
              <w:rPr>
                <w:rFonts w:eastAsia="Arial"/>
                <w:color w:val="000000"/>
              </w:rPr>
              <w:t>плата</w:t>
            </w:r>
            <w:proofErr w:type="spellEnd"/>
            <w:r>
              <w:rPr>
                <w:rFonts w:eastAsia="Arial"/>
                <w:color w:val="000000"/>
              </w:rPr>
              <w:t xml:space="preserve"> по договору 25 числа следующего месяца. </w:t>
            </w:r>
            <w:r w:rsidRPr="00B15326">
              <w:rPr>
                <w:rFonts w:eastAsia="Arial"/>
                <w:color w:val="000000"/>
              </w:rPr>
              <w:t>( форма 0503169)</w:t>
            </w:r>
          </w:p>
          <w:p w:rsidR="002C2EDF" w:rsidRPr="00B15326" w:rsidRDefault="002C2EDF" w:rsidP="007A037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Заполнена ф.053175 Валюта баланса на сумму  5252984,00 рубля</w:t>
            </w:r>
            <w:proofErr w:type="gramStart"/>
            <w:r>
              <w:rPr>
                <w:rFonts w:eastAsia="Arial"/>
                <w:color w:val="000000"/>
              </w:rPr>
              <w:t>,(</w:t>
            </w:r>
            <w:proofErr w:type="gramEnd"/>
            <w:r>
              <w:rPr>
                <w:rFonts w:eastAsia="Arial"/>
                <w:color w:val="000000"/>
              </w:rPr>
              <w:t xml:space="preserve"> исправление ошибок прошлых лет) </w:t>
            </w:r>
            <w:proofErr w:type="spellStart"/>
            <w:r>
              <w:rPr>
                <w:rFonts w:eastAsia="Arial"/>
                <w:color w:val="000000"/>
              </w:rPr>
              <w:t>зямельный</w:t>
            </w:r>
            <w:proofErr w:type="spellEnd"/>
            <w:r>
              <w:rPr>
                <w:rFonts w:eastAsia="Arial"/>
                <w:color w:val="000000"/>
              </w:rPr>
              <w:t xml:space="preserve"> участок под кладбищем отнесен на </w:t>
            </w:r>
            <w:proofErr w:type="spellStart"/>
            <w:r>
              <w:rPr>
                <w:rFonts w:eastAsia="Arial"/>
                <w:color w:val="000000"/>
              </w:rPr>
              <w:t>забалансовый</w:t>
            </w:r>
            <w:proofErr w:type="spellEnd"/>
            <w:r>
              <w:rPr>
                <w:rFonts w:eastAsia="Arial"/>
                <w:color w:val="000000"/>
              </w:rPr>
              <w:t xml:space="preserve"> счет до полного документального оформления.</w:t>
            </w:r>
          </w:p>
          <w:p w:rsidR="002C2EDF" w:rsidRPr="00B15326" w:rsidRDefault="002C2EDF" w:rsidP="007A037B">
            <w:pPr>
              <w:rPr>
                <w:rFonts w:eastAsia="Arial"/>
                <w:color w:val="000000"/>
              </w:rPr>
            </w:pPr>
            <w:r w:rsidRPr="00B15326">
              <w:rPr>
                <w:rFonts w:eastAsia="Arial"/>
                <w:color w:val="000000"/>
              </w:rPr>
              <w:t xml:space="preserve">Неиспользованных денежных обязательств на 01 января 2023г </w:t>
            </w:r>
            <w:r>
              <w:rPr>
                <w:rFonts w:eastAsia="Arial"/>
                <w:color w:val="000000"/>
              </w:rPr>
              <w:t xml:space="preserve"> нет. (</w:t>
            </w:r>
            <w:r w:rsidRPr="00B15326">
              <w:rPr>
                <w:rFonts w:eastAsia="Arial"/>
                <w:color w:val="000000"/>
              </w:rPr>
              <w:t xml:space="preserve"> Ф 0503128)</w:t>
            </w:r>
          </w:p>
          <w:p w:rsidR="002C2EDF" w:rsidRPr="00B15326" w:rsidRDefault="002C2EDF" w:rsidP="007A037B">
            <w:pPr>
              <w:rPr>
                <w:rFonts w:eastAsia="Arial"/>
              </w:rPr>
            </w:pPr>
            <w:r w:rsidRPr="00B15326">
              <w:rPr>
                <w:rFonts w:eastAsia="Arial"/>
              </w:rPr>
              <w:t>Основные средства на 01.01.2023  года составили -</w:t>
            </w:r>
            <w:r>
              <w:rPr>
                <w:rFonts w:eastAsia="Arial"/>
              </w:rPr>
              <w:t>484861,68</w:t>
            </w:r>
            <w:r w:rsidRPr="00B15326">
              <w:rPr>
                <w:rFonts w:eastAsia="Arial"/>
              </w:rPr>
              <w:t xml:space="preserve"> рублей,</w:t>
            </w:r>
          </w:p>
          <w:p w:rsidR="002C2EDF" w:rsidRPr="00B15326" w:rsidRDefault="002C2EDF" w:rsidP="007A037B">
            <w:pPr>
              <w:tabs>
                <w:tab w:val="left" w:pos="4560"/>
              </w:tabs>
              <w:rPr>
                <w:rFonts w:eastAsia="Arial"/>
              </w:rPr>
            </w:pPr>
            <w:r w:rsidRPr="00B15326">
              <w:rPr>
                <w:rFonts w:eastAsia="Arial"/>
              </w:rPr>
              <w:t xml:space="preserve"> имущество казны –</w:t>
            </w:r>
            <w:r>
              <w:rPr>
                <w:rFonts w:eastAsia="Arial"/>
              </w:rPr>
              <w:t>21160124,42</w:t>
            </w:r>
            <w:r w:rsidRPr="00B15326">
              <w:rPr>
                <w:rFonts w:eastAsia="Arial"/>
              </w:rPr>
              <w:t xml:space="preserve">  рублей.</w:t>
            </w:r>
            <w:r w:rsidRPr="00B15326">
              <w:rPr>
                <w:rFonts w:eastAsia="Arial"/>
              </w:rPr>
              <w:tab/>
            </w:r>
          </w:p>
          <w:p w:rsidR="002C2EDF" w:rsidRPr="00B15326" w:rsidRDefault="002C2EDF" w:rsidP="007A037B">
            <w:r w:rsidRPr="00B15326">
              <w:rPr>
                <w:rFonts w:eastAsia="Arial"/>
              </w:rPr>
              <w:t>Поступление имущества казны  составил</w:t>
            </w:r>
            <w:r>
              <w:rPr>
                <w:rFonts w:eastAsia="Arial"/>
              </w:rPr>
              <w:t xml:space="preserve">о 9915705,13 </w:t>
            </w:r>
            <w:r w:rsidRPr="00B15326">
              <w:rPr>
                <w:rFonts w:eastAsia="Arial"/>
              </w:rPr>
              <w:t xml:space="preserve"> рубл</w:t>
            </w:r>
            <w:r>
              <w:rPr>
                <w:rFonts w:eastAsia="Arial"/>
              </w:rPr>
              <w:t>ей: принято на учет  здание СДК ,</w:t>
            </w:r>
            <w:r w:rsidRPr="00B15326">
              <w:rPr>
                <w:rFonts w:eastAsia="Arial"/>
              </w:rPr>
              <w:t xml:space="preserve"> два земельных участка, переданных в собственность сельсове</w:t>
            </w:r>
            <w:r>
              <w:rPr>
                <w:rFonts w:eastAsia="Arial"/>
              </w:rPr>
              <w:t xml:space="preserve">та  </w:t>
            </w:r>
            <w:r w:rsidRPr="00B15326">
              <w:rPr>
                <w:rFonts w:eastAsia="Arial"/>
              </w:rPr>
              <w:t>. В тече</w:t>
            </w:r>
            <w:r>
              <w:rPr>
                <w:rFonts w:eastAsia="Arial"/>
              </w:rPr>
              <w:t>ни</w:t>
            </w:r>
            <w:proofErr w:type="gramStart"/>
            <w:r>
              <w:rPr>
                <w:rFonts w:eastAsia="Arial"/>
              </w:rPr>
              <w:t>и</w:t>
            </w:r>
            <w:proofErr w:type="gramEnd"/>
            <w:r>
              <w:rPr>
                <w:rFonts w:eastAsia="Arial"/>
              </w:rPr>
              <w:t xml:space="preserve"> года приобретен </w:t>
            </w:r>
            <w:r w:rsidRPr="00B1532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насос</w:t>
            </w:r>
          </w:p>
          <w:p w:rsidR="002C2EDF" w:rsidRPr="00B15326" w:rsidRDefault="002C2EDF" w:rsidP="007A037B">
            <w:pPr>
              <w:jc w:val="both"/>
            </w:pPr>
            <w:r w:rsidRPr="00B15326">
              <w:t xml:space="preserve">Амортизация основных средств  на конец года составляет </w:t>
            </w:r>
            <w:r>
              <w:t>484861,68</w:t>
            </w:r>
            <w:r w:rsidRPr="00B15326">
              <w:t xml:space="preserve"> руб.</w:t>
            </w:r>
          </w:p>
          <w:p w:rsidR="002C2EDF" w:rsidRDefault="002C2EDF" w:rsidP="007A037B">
            <w:pPr>
              <w:jc w:val="both"/>
            </w:pPr>
            <w:r w:rsidRPr="00B15326">
              <w:t>Амортизация имущества, находящегося в каз</w:t>
            </w:r>
            <w:r>
              <w:t>не, на конец года составляет 3481773,66</w:t>
            </w:r>
            <w:r w:rsidRPr="00B15326">
              <w:t xml:space="preserve"> руб.  </w:t>
            </w:r>
          </w:p>
          <w:p w:rsidR="002C2EDF" w:rsidRPr="00B15326" w:rsidRDefault="002C2EDF" w:rsidP="007A037B">
            <w:pPr>
              <w:jc w:val="both"/>
            </w:pPr>
            <w:r>
              <w:t xml:space="preserve">На </w:t>
            </w:r>
            <w:proofErr w:type="spellStart"/>
            <w:r>
              <w:t>забалансовый</w:t>
            </w:r>
            <w:proofErr w:type="spellEnd"/>
            <w:r>
              <w:t xml:space="preserve"> счет выбыл участок земли 5252984,00 до полного оформления в РОСРЕЕСТРЕ</w:t>
            </w:r>
          </w:p>
          <w:p w:rsidR="002C2EDF" w:rsidRPr="00B15326" w:rsidRDefault="002C2EDF" w:rsidP="007A037B">
            <w:pPr>
              <w:jc w:val="both"/>
            </w:pPr>
            <w:r w:rsidRPr="00B15326">
              <w:t xml:space="preserve"> Поступление материальных запасов составило в сумме </w:t>
            </w:r>
            <w:r>
              <w:t>157722,04</w:t>
            </w:r>
            <w:r w:rsidRPr="00B15326">
              <w:t xml:space="preserve"> руб. </w:t>
            </w:r>
          </w:p>
          <w:p w:rsidR="002C2EDF" w:rsidRPr="0022770C" w:rsidRDefault="002C2EDF" w:rsidP="007A037B">
            <w:pPr>
              <w:jc w:val="both"/>
            </w:pPr>
            <w:r w:rsidRPr="00B15326">
              <w:t xml:space="preserve">Выбытие материальных запасов составило в сумме </w:t>
            </w:r>
            <w:r>
              <w:t>162172,04</w:t>
            </w:r>
            <w:r w:rsidRPr="00B15326">
              <w:t xml:space="preserve"> руб.</w:t>
            </w:r>
            <w:r w:rsidRPr="00B15326">
              <w:rPr>
                <w:rFonts w:eastAsia="Arial"/>
              </w:rPr>
              <w:t xml:space="preserve"> (форма 0503168)</w:t>
            </w:r>
          </w:p>
          <w:p w:rsidR="002C2EDF" w:rsidRPr="00720E71" w:rsidRDefault="002C2EDF" w:rsidP="007A037B">
            <w:pPr>
              <w:rPr>
                <w:rFonts w:eastAsia="Arial"/>
                <w:color w:val="000000"/>
              </w:rPr>
            </w:pPr>
          </w:p>
        </w:tc>
      </w:tr>
      <w:tr w:rsidR="002C2EDF" w:rsidRPr="006F4138" w:rsidTr="007A037B">
        <w:trPr>
          <w:trHeight w:val="239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b/>
                <w:bCs/>
                <w:color w:val="000000"/>
                <w:sz w:val="28"/>
                <w:szCs w:val="28"/>
              </w:rPr>
              <w:t xml:space="preserve">Раздел 5 «Прочие вопросы деятельности субъекта бюджетной </w:t>
            </w:r>
          </w:p>
          <w:p w:rsidR="002C2EDF" w:rsidRPr="0022770C" w:rsidRDefault="002C2EDF" w:rsidP="007A03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01E0">
              <w:rPr>
                <w:b/>
                <w:bCs/>
                <w:color w:val="000000"/>
                <w:sz w:val="28"/>
                <w:szCs w:val="28"/>
              </w:rPr>
              <w:t>отчетности»</w:t>
            </w:r>
          </w:p>
          <w:p w:rsidR="002C2EDF" w:rsidRPr="005C01E0" w:rsidRDefault="002C2EDF" w:rsidP="007A037B">
            <w:pPr>
              <w:rPr>
                <w:rFonts w:eastAsia="Arial"/>
                <w:color w:val="000000"/>
              </w:rPr>
            </w:pPr>
            <w:r w:rsidRPr="005C01E0">
              <w:rPr>
                <w:rFonts w:eastAsia="Arial"/>
                <w:color w:val="000000"/>
              </w:rPr>
              <w:t xml:space="preserve">Бюджетный учет ведется  согласно инструкции по бюджетному учету №157н от 01.12.2010г. </w:t>
            </w:r>
            <w:r w:rsidRPr="005C01E0">
              <w:rPr>
                <w:rFonts w:eastAsia="Arial"/>
                <w:color w:val="000000"/>
              </w:rPr>
              <w:lastRenderedPageBreak/>
              <w:t xml:space="preserve">Данные первичной документации по финансовым и нефинансовым активам систематизируются и отражаются  журнале операций. </w:t>
            </w:r>
          </w:p>
          <w:p w:rsidR="002C2EDF" w:rsidRPr="002B459B" w:rsidRDefault="002C2EDF" w:rsidP="007A037B">
            <w:pPr>
              <w:jc w:val="both"/>
            </w:pPr>
            <w:r>
              <w:rPr>
                <w:rFonts w:eastAsia="Arial"/>
                <w:color w:val="000000"/>
              </w:rPr>
              <w:t>На 01.01. 2023</w:t>
            </w:r>
            <w:r w:rsidRPr="005C01E0">
              <w:rPr>
                <w:rFonts w:eastAsia="Arial"/>
                <w:color w:val="000000"/>
              </w:rPr>
              <w:t xml:space="preserve"> года  обязательств по судебным решениям и исполнительным</w:t>
            </w:r>
            <w:r>
              <w:rPr>
                <w:rFonts w:eastAsia="Arial"/>
                <w:color w:val="000000"/>
              </w:rPr>
              <w:t xml:space="preserve"> документам </w:t>
            </w:r>
            <w:proofErr w:type="gramStart"/>
            <w:r>
              <w:rPr>
                <w:rFonts w:eastAsia="Arial"/>
                <w:color w:val="000000"/>
              </w:rPr>
              <w:t>составляет</w:t>
            </w:r>
            <w:proofErr w:type="gramEnd"/>
            <w:r>
              <w:rPr>
                <w:rFonts w:eastAsia="Arial"/>
                <w:color w:val="000000"/>
              </w:rPr>
              <w:t xml:space="preserve"> нет.</w:t>
            </w:r>
            <w:r w:rsidRPr="005517A3">
              <w:t xml:space="preserve"> </w:t>
            </w:r>
            <w:r w:rsidRPr="00E230BE">
              <w:t xml:space="preserve">Перед составлением годового отчета была проведена подготовительная работа, в процессе которой проверены и проанализированы все остатки по бюджетным счетам, отраженным в балансе исполнения бюджета на конец отчетного периода 2022г. На основании  распоряжения </w:t>
            </w:r>
            <w:r w:rsidRPr="002B459B">
              <w:t>37-р от 23.12.2022</w:t>
            </w:r>
            <w:r w:rsidRPr="00E230BE">
              <w:t xml:space="preserve"> г. проведена инвентаризация основных средств, материальных запасов, прав пользования нематериальными активами, наличных денежных  средств, обязательств, резерва отпусков. Расхождений нет. В связи с этим таблицам №6 не заполняет</w:t>
            </w:r>
            <w:r>
              <w:t>ся</w:t>
            </w:r>
          </w:p>
        </w:tc>
      </w:tr>
      <w:tr w:rsidR="002C2EDF" w:rsidRPr="006F4138" w:rsidTr="007A037B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5C01E0" w:rsidRDefault="002C2EDF" w:rsidP="007A037B">
            <w:pPr>
              <w:rPr>
                <w:rFonts w:eastAsia="Arial"/>
                <w:color w:val="000000"/>
              </w:rPr>
            </w:pPr>
            <w:r w:rsidRPr="005C01E0">
              <w:rPr>
                <w:rFonts w:eastAsia="Arial"/>
                <w:color w:val="000000"/>
              </w:rPr>
              <w:lastRenderedPageBreak/>
              <w:t>Бюджетный учет ведется, руководствуясь Бюджетным процессом и утвержденной учетной политикой. Оприходование  основных сре</w:t>
            </w:r>
            <w:proofErr w:type="gramStart"/>
            <w:r w:rsidRPr="005C01E0">
              <w:rPr>
                <w:rFonts w:eastAsia="Arial"/>
                <w:color w:val="000000"/>
              </w:rPr>
              <w:t>дств пр</w:t>
            </w:r>
            <w:proofErr w:type="gramEnd"/>
            <w:r w:rsidRPr="005C01E0">
              <w:rPr>
                <w:rFonts w:eastAsia="Arial"/>
                <w:color w:val="000000"/>
              </w:rPr>
              <w:t xml:space="preserve">оводится по первоначальной стоимости, а материальных запасов по фактической стоимости. Проводится предварительный контроль по соответствию заключенных договоров объемам бюджетных ассигнований. Текущий контроль - проверка остатка денежных средств на лицевых счетах на основании выписок казначейства. Последующий контроль - проверка соответствия перечня полученных и оплаченных товаров, работ и услуг. </w:t>
            </w:r>
            <w:r w:rsidRPr="005C01E0">
              <w:rPr>
                <w:rFonts w:eastAsia="Arial"/>
                <w:color w:val="000000"/>
              </w:rPr>
              <w:br/>
              <w:t xml:space="preserve">Ведется учет поступлений налогов и разъяснительная работа с налогоплательщиками. </w:t>
            </w:r>
            <w:r w:rsidRPr="005C01E0">
              <w:rPr>
                <w:rFonts w:eastAsia="Arial"/>
                <w:color w:val="000000"/>
              </w:rPr>
              <w:br/>
            </w:r>
            <w:r w:rsidRPr="00871A49">
              <w:rPr>
                <w:rFonts w:eastAsia="Arial"/>
                <w:color w:val="000000"/>
              </w:rPr>
              <w:t xml:space="preserve"> </w:t>
            </w:r>
            <w:r w:rsidRPr="0022770C">
              <w:rPr>
                <w:rFonts w:eastAsia="Arial"/>
                <w:color w:val="000000"/>
              </w:rPr>
              <w:t>Перечень форм отчетности, не включенных в состав отчетности за 2023г</w:t>
            </w:r>
            <w:proofErr w:type="gramStart"/>
            <w:r w:rsidRPr="0022770C">
              <w:rPr>
                <w:rFonts w:eastAsia="Arial"/>
                <w:color w:val="000000"/>
              </w:rPr>
              <w:t>.(</w:t>
            </w:r>
            <w:proofErr w:type="gramEnd"/>
            <w:r w:rsidRPr="0022770C">
              <w:rPr>
                <w:rFonts w:eastAsia="Arial"/>
                <w:color w:val="000000"/>
              </w:rPr>
              <w:t xml:space="preserve">  ф.0503167,ф. 0503171,ф.0503172,ф.0503174 в виду отсутствия числовых значений</w:t>
            </w:r>
            <w:r>
              <w:rPr>
                <w:rFonts w:eastAsia="Arial"/>
                <w:color w:val="000000"/>
              </w:rPr>
              <w:t>.</w:t>
            </w:r>
            <w:r>
              <w:rPr>
                <w:rFonts w:eastAsia="Arial"/>
                <w:color w:val="000000"/>
              </w:rPr>
              <w:br/>
            </w:r>
          </w:p>
        </w:tc>
      </w:tr>
      <w:tr w:rsidR="002C2EDF" w:rsidRPr="006F4138" w:rsidTr="007A037B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75"/>
              <w:tblOverlap w:val="never"/>
              <w:tblW w:w="9855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2086"/>
              <w:gridCol w:w="1158"/>
              <w:gridCol w:w="579"/>
              <w:gridCol w:w="2608"/>
              <w:gridCol w:w="1712"/>
              <w:gridCol w:w="1712"/>
            </w:tblGrid>
            <w:tr w:rsidR="002C2EDF" w:rsidRPr="006F4138" w:rsidTr="007A037B">
              <w:trPr>
                <w:trHeight w:val="90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Руководитель</w:t>
                  </w:r>
                </w:p>
              </w:tc>
              <w:tc>
                <w:tcPr>
                  <w:tcW w:w="1158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Кретинина</w:t>
                  </w:r>
                  <w:proofErr w:type="spellEnd"/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 xml:space="preserve">  Лариса </w:t>
                  </w:r>
                  <w:proofErr w:type="spellStart"/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Алексчандровна</w:t>
                  </w:r>
                  <w:proofErr w:type="spellEnd"/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90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jc w:val="center"/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80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Руководитель планово-</w:t>
                  </w:r>
                </w:p>
              </w:tc>
              <w:tc>
                <w:tcPr>
                  <w:tcW w:w="1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85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экономической службы</w:t>
                  </w:r>
                </w:p>
              </w:tc>
              <w:tc>
                <w:tcPr>
                  <w:tcW w:w="1158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Тищенко Марина Григорьевна</w:t>
                  </w: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90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jc w:val="center"/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jc w:val="center"/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90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Главный бухгалтер</w:t>
                  </w:r>
                </w:p>
              </w:tc>
              <w:tc>
                <w:tcPr>
                  <w:tcW w:w="1158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C2EDF" w:rsidRPr="00BB1D0A" w:rsidRDefault="002C2EDF" w:rsidP="007A037B">
                  <w:pPr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Тищенко Марина Григорьевна</w:t>
                  </w: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90"/>
              </w:trPr>
              <w:tc>
                <w:tcPr>
                  <w:tcW w:w="20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18..01.2023</w:t>
                  </w:r>
                  <w:r w:rsidRPr="006F4138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jc w:val="center"/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BB1D0A" w:rsidRDefault="002C2EDF" w:rsidP="007A037B">
                  <w:pPr>
                    <w:jc w:val="center"/>
                    <w:rPr>
                      <w:rFonts w:eastAsia="Arial"/>
                      <w:color w:val="000000"/>
                      <w:sz w:val="16"/>
                      <w:szCs w:val="16"/>
                    </w:rPr>
                  </w:pPr>
                  <w:r w:rsidRPr="00BB1D0A">
                    <w:rPr>
                      <w:rFonts w:eastAsia="Arial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  <w:tr w:rsidR="002C2EDF" w:rsidRPr="006F4138" w:rsidTr="007A037B">
              <w:trPr>
                <w:trHeight w:val="90"/>
              </w:trPr>
              <w:tc>
                <w:tcPr>
                  <w:tcW w:w="814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2EDF" w:rsidRPr="006F4138" w:rsidRDefault="002C2EDF" w:rsidP="007A037B"/>
              </w:tc>
            </w:tr>
          </w:tbl>
          <w:p w:rsidR="002C2EDF" w:rsidRPr="006F4138" w:rsidRDefault="002C2EDF" w:rsidP="007A037B"/>
        </w:tc>
      </w:tr>
      <w:tr w:rsidR="002C2EDF" w:rsidRPr="006F4138" w:rsidTr="007A037B">
        <w:trPr>
          <w:trHeight w:val="2641"/>
        </w:trPr>
        <w:tc>
          <w:tcPr>
            <w:tcW w:w="15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Default="002C2EDF" w:rsidP="007A037B"/>
          <w:p w:rsidR="002C2EDF" w:rsidRPr="006F4138" w:rsidRDefault="002C2EDF" w:rsidP="007A037B">
            <w:pPr>
              <w:ind w:right="1156"/>
              <w:jc w:val="right"/>
            </w:pPr>
          </w:p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6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6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BB1D0A" w:rsidTr="007A037B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BB1D0A" w:rsidRDefault="002C2EDF" w:rsidP="007A037B">
            <w:pPr>
              <w:ind w:left="425"/>
              <w:jc w:val="both"/>
            </w:pPr>
            <w:bookmarkStart w:id="3" w:name="__bookmark_3"/>
            <w:bookmarkEnd w:id="3"/>
          </w:p>
        </w:tc>
      </w:tr>
      <w:tr w:rsidR="002C2EDF" w:rsidRPr="006F4138" w:rsidTr="007A037B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ind w:left="425"/>
            </w:pPr>
          </w:p>
        </w:tc>
      </w:tr>
      <w:tr w:rsidR="002C2EDF" w:rsidRPr="006F4138" w:rsidTr="007A037B">
        <w:trPr>
          <w:trHeight w:val="188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ind w:left="425"/>
            </w:pPr>
          </w:p>
        </w:tc>
      </w:tr>
      <w:tr w:rsidR="002C2EDF" w:rsidRPr="006F4138" w:rsidTr="007A037B">
        <w:trPr>
          <w:trHeight w:val="1"/>
        </w:trPr>
        <w:tc>
          <w:tcPr>
            <w:tcW w:w="9831" w:type="dxa"/>
            <w:gridSpan w:val="6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ind w:left="425"/>
            </w:pPr>
          </w:p>
        </w:tc>
      </w:tr>
    </w:tbl>
    <w:p w:rsidR="002C2EDF" w:rsidRDefault="002C2EDF" w:rsidP="002C2EDF"/>
    <w:p w:rsidR="002C2EDF" w:rsidRDefault="002C2EDF" w:rsidP="002C2EDF"/>
    <w:p w:rsidR="002C2EDF" w:rsidRDefault="002C2EDF" w:rsidP="002C2EDF"/>
    <w:p w:rsidR="002C2EDF" w:rsidRDefault="002C2EDF" w:rsidP="002C2EDF"/>
    <w:p w:rsidR="002C2EDF" w:rsidRDefault="002C2EDF" w:rsidP="002C2EDF"/>
    <w:p w:rsidR="002C2EDF" w:rsidRPr="00DA24E9" w:rsidRDefault="002C2EDF" w:rsidP="002C2EDF">
      <w:pPr>
        <w:rPr>
          <w:vanish/>
        </w:rPr>
      </w:pPr>
    </w:p>
    <w:tbl>
      <w:tblPr>
        <w:tblOverlap w:val="never"/>
        <w:tblW w:w="10632" w:type="dxa"/>
        <w:tblInd w:w="-68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C2EDF" w:rsidRPr="00BB1D0A" w:rsidTr="007A037B">
        <w:trPr>
          <w:trHeight w:val="230"/>
        </w:trPr>
        <w:tc>
          <w:tcPr>
            <w:tcW w:w="10632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BB1D0A" w:rsidRDefault="002C2EDF" w:rsidP="007A037B">
            <w:pPr>
              <w:ind w:left="425"/>
              <w:jc w:val="both"/>
            </w:pPr>
          </w:p>
        </w:tc>
      </w:tr>
      <w:tr w:rsidR="002C2EDF" w:rsidRPr="006F4138" w:rsidTr="007A037B">
        <w:trPr>
          <w:trHeight w:val="1"/>
        </w:trPr>
        <w:tc>
          <w:tcPr>
            <w:tcW w:w="10632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ind w:left="425"/>
            </w:pPr>
          </w:p>
        </w:tc>
      </w:tr>
      <w:tr w:rsidR="002C2EDF" w:rsidRPr="006F4138" w:rsidTr="007A037B">
        <w:trPr>
          <w:trHeight w:val="230"/>
        </w:trPr>
        <w:tc>
          <w:tcPr>
            <w:tcW w:w="10632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ind w:left="425"/>
            </w:pPr>
          </w:p>
        </w:tc>
      </w:tr>
      <w:tr w:rsidR="002C2EDF" w:rsidRPr="006F4138" w:rsidTr="007A037B">
        <w:trPr>
          <w:trHeight w:val="1"/>
        </w:trPr>
        <w:tc>
          <w:tcPr>
            <w:tcW w:w="10632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ind w:left="425"/>
            </w:pPr>
          </w:p>
        </w:tc>
      </w:tr>
    </w:tbl>
    <w:p w:rsidR="002C2EDF" w:rsidRPr="00DA24E9" w:rsidRDefault="002C2EDF" w:rsidP="002C2EDF">
      <w:pPr>
        <w:sectPr w:rsidR="002C2EDF" w:rsidRPr="00DA24E9" w:rsidSect="005C01E0">
          <w:headerReference w:type="default" r:id="rId12"/>
          <w:pgSz w:w="11055" w:h="16837"/>
          <w:pgMar w:top="238" w:right="1077" w:bottom="1440" w:left="1077" w:header="567" w:footer="284" w:gutter="0"/>
          <w:cols w:space="720"/>
          <w:docGrid w:linePitch="299"/>
        </w:sectPr>
      </w:pPr>
    </w:p>
    <w:tbl>
      <w:tblPr>
        <w:tblOverlap w:val="never"/>
        <w:tblW w:w="9972" w:type="dxa"/>
        <w:tblInd w:w="-586" w:type="dxa"/>
        <w:tblLayout w:type="fixed"/>
        <w:tblLook w:val="01E0" w:firstRow="1" w:lastRow="1" w:firstColumn="1" w:lastColumn="1" w:noHBand="0" w:noVBand="0"/>
      </w:tblPr>
      <w:tblGrid>
        <w:gridCol w:w="56"/>
        <w:gridCol w:w="3231"/>
        <w:gridCol w:w="56"/>
        <w:gridCol w:w="56"/>
        <w:gridCol w:w="3231"/>
        <w:gridCol w:w="56"/>
        <w:gridCol w:w="56"/>
        <w:gridCol w:w="3174"/>
        <w:gridCol w:w="56"/>
      </w:tblGrid>
      <w:tr w:rsidR="002C2EDF" w:rsidRPr="006F4138" w:rsidTr="007A037B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98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</w:tbl>
    <w:p w:rsidR="002C2EDF" w:rsidRDefault="002C2EDF" w:rsidP="002C2EDF">
      <w:pPr>
        <w:rPr>
          <w:vanish/>
        </w:rPr>
      </w:pPr>
      <w:bookmarkStart w:id="4" w:name="__bookmark_4"/>
      <w:bookmarkEnd w:id="4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92"/>
        <w:gridCol w:w="2863"/>
        <w:gridCol w:w="56"/>
        <w:gridCol w:w="56"/>
        <w:gridCol w:w="3098"/>
        <w:gridCol w:w="56"/>
        <w:gridCol w:w="56"/>
        <w:gridCol w:w="3106"/>
        <w:gridCol w:w="56"/>
      </w:tblGrid>
      <w:tr w:rsidR="002C2EDF" w:rsidRPr="006F4138" w:rsidTr="007A037B">
        <w:trPr>
          <w:tblHeader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8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1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8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9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1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8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09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c>
          <w:tcPr>
            <w:tcW w:w="2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</w:tbl>
    <w:p w:rsidR="002C2EDF" w:rsidRDefault="002C2EDF" w:rsidP="002C2EDF">
      <w:pPr>
        <w:rPr>
          <w:vanish/>
        </w:rPr>
      </w:pPr>
      <w:bookmarkStart w:id="5" w:name="__bookmark_5"/>
      <w:bookmarkEnd w:id="5"/>
    </w:p>
    <w:tbl>
      <w:tblPr>
        <w:tblOverlap w:val="never"/>
        <w:tblW w:w="9824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235"/>
        <w:gridCol w:w="961"/>
        <w:gridCol w:w="319"/>
        <w:gridCol w:w="55"/>
        <w:gridCol w:w="534"/>
        <w:gridCol w:w="56"/>
        <w:gridCol w:w="304"/>
        <w:gridCol w:w="56"/>
        <w:gridCol w:w="56"/>
        <w:gridCol w:w="339"/>
        <w:gridCol w:w="199"/>
        <w:gridCol w:w="149"/>
        <w:gridCol w:w="59"/>
        <w:gridCol w:w="28"/>
        <w:gridCol w:w="44"/>
        <w:gridCol w:w="56"/>
        <w:gridCol w:w="606"/>
        <w:gridCol w:w="98"/>
        <w:gridCol w:w="119"/>
        <w:gridCol w:w="610"/>
        <w:gridCol w:w="56"/>
        <w:gridCol w:w="56"/>
        <w:gridCol w:w="407"/>
        <w:gridCol w:w="56"/>
        <w:gridCol w:w="56"/>
        <w:gridCol w:w="101"/>
        <w:gridCol w:w="99"/>
        <w:gridCol w:w="222"/>
        <w:gridCol w:w="606"/>
        <w:gridCol w:w="56"/>
        <w:gridCol w:w="56"/>
        <w:gridCol w:w="303"/>
        <w:gridCol w:w="332"/>
        <w:gridCol w:w="56"/>
        <w:gridCol w:w="56"/>
        <w:gridCol w:w="180"/>
        <w:gridCol w:w="56"/>
        <w:gridCol w:w="56"/>
        <w:gridCol w:w="123"/>
        <w:gridCol w:w="56"/>
        <w:gridCol w:w="430"/>
        <w:gridCol w:w="56"/>
        <w:gridCol w:w="1341"/>
        <w:gridCol w:w="61"/>
        <w:gridCol w:w="64"/>
      </w:tblGrid>
      <w:tr w:rsidR="002C2EDF" w:rsidRPr="006F4138" w:rsidTr="007A037B">
        <w:trPr>
          <w:tblHeader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9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9525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9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8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89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8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tblHeader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8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1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9525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87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1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87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92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106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Причина неисполнения</w:t>
            </w: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tblHeader/>
        </w:trPr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87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092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3106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87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по расходам в сумме</w:t>
            </w:r>
          </w:p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7747275,63рублей</w:t>
            </w:r>
          </w:p>
        </w:tc>
        <w:tc>
          <w:tcPr>
            <w:tcW w:w="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092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7 781 640,20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06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87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D4A08">
              <w:rPr>
                <w:rFonts w:ascii="Arial" w:eastAsia="Arial" w:hAnsi="Arial" w:cs="Arial"/>
                <w:color w:val="000000"/>
                <w:sz w:val="16"/>
                <w:szCs w:val="16"/>
              </w:rPr>
              <w:t>ст.8 межб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ю</w:t>
            </w:r>
            <w:r w:rsidRPr="00AD4A08">
              <w:rPr>
                <w:rFonts w:ascii="Arial" w:eastAsia="Arial" w:hAnsi="Arial" w:cs="Arial"/>
                <w:color w:val="000000"/>
                <w:sz w:val="16"/>
                <w:szCs w:val="16"/>
              </w:rPr>
              <w:t>дже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тные трансферты  в сумме  415 546,96 </w:t>
            </w:r>
            <w:r w:rsidRPr="00AD4A08">
              <w:rPr>
                <w:rFonts w:ascii="Arial" w:eastAsia="Arial" w:hAnsi="Arial" w:cs="Arial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092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415546,96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06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879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Ст.1 по доходам в сумме                            7 360000 ,00 рублей</w:t>
            </w:r>
          </w:p>
        </w:tc>
        <w:tc>
          <w:tcPr>
            <w:tcW w:w="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092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7 610 756,49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06" w:type="dxa"/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87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0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31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gridAfter w:val="1"/>
          <w:wAfter w:w="64" w:type="dxa"/>
          <w:tblHeader/>
        </w:trPr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№4</w:t>
            </w:r>
          </w:p>
        </w:tc>
      </w:tr>
      <w:tr w:rsidR="002C2EDF" w:rsidRPr="006F4138" w:rsidTr="007A037B">
        <w:trPr>
          <w:gridAfter w:val="1"/>
          <w:wAfter w:w="64" w:type="dxa"/>
          <w:trHeight w:val="184"/>
          <w:tblHeader/>
        </w:trPr>
        <w:tc>
          <w:tcPr>
            <w:tcW w:w="97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</w:tr>
      <w:tr w:rsidR="002C2EDF" w:rsidRPr="006F4138" w:rsidTr="007A037B">
        <w:trPr>
          <w:gridAfter w:val="1"/>
          <w:wAfter w:w="64" w:type="dxa"/>
          <w:tblHeader/>
        </w:trPr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gridAfter w:val="1"/>
          <w:wAfter w:w="64" w:type="dxa"/>
          <w:tblHeader/>
        </w:trPr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Правовое обоснование</w:t>
            </w:r>
          </w:p>
        </w:tc>
      </w:tr>
      <w:tr w:rsidR="002C2EDF" w:rsidRPr="006F4138" w:rsidTr="007A037B">
        <w:trPr>
          <w:gridAfter w:val="1"/>
          <w:wAfter w:w="64" w:type="dxa"/>
          <w:tblHeader/>
        </w:trPr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5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2C2EDF" w:rsidRPr="006F4138" w:rsidTr="007A037B">
        <w:trPr>
          <w:gridAfter w:val="1"/>
          <w:wAfter w:w="64" w:type="dxa"/>
        </w:trPr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2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5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фактической стоимости на дату приобретения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5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учетная политика</w:t>
            </w:r>
          </w:p>
        </w:tc>
      </w:tr>
      <w:tr w:rsidR="002C2EDF" w:rsidRPr="006F4138" w:rsidTr="007A037B">
        <w:trPr>
          <w:gridAfter w:val="1"/>
          <w:wAfter w:w="64" w:type="dxa"/>
        </w:trPr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50" w:type="dxa"/>
            <w:gridSpan w:val="1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первоначальной стоимости на дату приобретения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59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учетная политика</w:t>
            </w:r>
          </w:p>
        </w:tc>
      </w:tr>
      <w:tr w:rsidR="002C2EDF" w:rsidRPr="006F4138" w:rsidTr="007A037B">
        <w:trPr>
          <w:gridAfter w:val="1"/>
          <w:wAfter w:w="64" w:type="dxa"/>
        </w:trPr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5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5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gridAfter w:val="2"/>
          <w:wAfter w:w="125" w:type="dxa"/>
          <w:tblHeader/>
        </w:trPr>
        <w:tc>
          <w:tcPr>
            <w:tcW w:w="24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2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29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C2EDF" w:rsidRPr="006F4138" w:rsidTr="007A037B">
        <w:trPr>
          <w:gridAfter w:val="2"/>
          <w:wAfter w:w="125" w:type="dxa"/>
          <w:trHeight w:val="184"/>
          <w:tblHeader/>
        </w:trPr>
        <w:tc>
          <w:tcPr>
            <w:tcW w:w="9699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2EDF" w:rsidRPr="006F4138" w:rsidTr="007A037B">
        <w:trPr>
          <w:gridAfter w:val="2"/>
          <w:wAfter w:w="125" w:type="dxa"/>
          <w:tblHeader/>
        </w:trPr>
        <w:tc>
          <w:tcPr>
            <w:tcW w:w="24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2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1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gridAfter w:val="2"/>
          <w:wAfter w:w="125" w:type="dxa"/>
        </w:trPr>
        <w:tc>
          <w:tcPr>
            <w:tcW w:w="24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29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211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gridAfter w:val="2"/>
          <w:wAfter w:w="125" w:type="dxa"/>
          <w:tblHeader/>
        </w:trPr>
        <w:tc>
          <w:tcPr>
            <w:tcW w:w="15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№6</w:t>
            </w:r>
          </w:p>
        </w:tc>
      </w:tr>
      <w:tr w:rsidR="002C2EDF" w:rsidRPr="006F4138" w:rsidTr="007A037B">
        <w:trPr>
          <w:gridAfter w:val="2"/>
          <w:wAfter w:w="125" w:type="dxa"/>
          <w:trHeight w:val="184"/>
          <w:tblHeader/>
        </w:trPr>
        <w:tc>
          <w:tcPr>
            <w:tcW w:w="9699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</w:tr>
      <w:tr w:rsidR="002C2EDF" w:rsidRPr="006F4138" w:rsidTr="007A037B">
        <w:trPr>
          <w:gridAfter w:val="2"/>
          <w:wAfter w:w="125" w:type="dxa"/>
          <w:tblHeader/>
        </w:trPr>
        <w:tc>
          <w:tcPr>
            <w:tcW w:w="15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  <w:tr w:rsidR="002C2EDF" w:rsidRPr="006F4138" w:rsidTr="007A037B">
        <w:trPr>
          <w:gridAfter w:val="2"/>
          <w:wAfter w:w="125" w:type="dxa"/>
          <w:trHeight w:val="184"/>
          <w:tblHeader/>
        </w:trPr>
        <w:tc>
          <w:tcPr>
            <w:tcW w:w="5615" w:type="dxa"/>
            <w:gridSpan w:val="2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</w:tr>
      <w:tr w:rsidR="002C2EDF" w:rsidRPr="006F4138" w:rsidTr="007A037B">
        <w:trPr>
          <w:gridAfter w:val="2"/>
          <w:wAfter w:w="125" w:type="dxa"/>
          <w:trHeight w:val="184"/>
          <w:tblHeader/>
        </w:trPr>
        <w:tc>
          <w:tcPr>
            <w:tcW w:w="1515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7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4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4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341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gridAfter w:val="2"/>
          <w:wAfter w:w="125" w:type="dxa"/>
          <w:tblHeader/>
        </w:trPr>
        <w:tc>
          <w:tcPr>
            <w:tcW w:w="1515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34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4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345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341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</w:tr>
      <w:tr w:rsidR="002C2EDF" w:rsidRPr="006F4138" w:rsidTr="007A037B">
        <w:trPr>
          <w:gridAfter w:val="2"/>
          <w:wAfter w:w="125" w:type="dxa"/>
          <w:tblHeader/>
        </w:trPr>
        <w:tc>
          <w:tcPr>
            <w:tcW w:w="151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2C2EDF" w:rsidRPr="006F4138" w:rsidTr="007A037B">
        <w:trPr>
          <w:gridAfter w:val="2"/>
          <w:wAfter w:w="125" w:type="dxa"/>
        </w:trPr>
        <w:tc>
          <w:tcPr>
            <w:tcW w:w="151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/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C2EDF" w:rsidRPr="006F4138" w:rsidTr="007A037B">
        <w:trPr>
          <w:gridAfter w:val="2"/>
          <w:wAfter w:w="125" w:type="dxa"/>
        </w:trPr>
        <w:tc>
          <w:tcPr>
            <w:tcW w:w="15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rPr>
                <w:sz w:val="18"/>
                <w:szCs w:val="18"/>
              </w:rPr>
            </w:pPr>
          </w:p>
        </w:tc>
      </w:tr>
      <w:tr w:rsidR="002C2EDF" w:rsidRPr="006F4138" w:rsidTr="007A037B">
        <w:trPr>
          <w:gridAfter w:val="1"/>
          <w:wAfter w:w="64" w:type="dxa"/>
          <w:tblHeader/>
        </w:trPr>
        <w:tc>
          <w:tcPr>
            <w:tcW w:w="1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6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  <w:p w:rsidR="002C2EDF" w:rsidRPr="006F4138" w:rsidRDefault="002C2EDF" w:rsidP="007A037B">
            <w:pPr>
              <w:jc w:val="center"/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6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C2EDF" w:rsidRPr="006F4138" w:rsidTr="007A037B">
        <w:trPr>
          <w:gridAfter w:val="1"/>
          <w:wAfter w:w="64" w:type="dxa"/>
          <w:trHeight w:val="184"/>
          <w:tblHeader/>
        </w:trPr>
        <w:tc>
          <w:tcPr>
            <w:tcW w:w="976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Default="002C2EDF" w:rsidP="007A037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C2EDF" w:rsidRPr="006F4138" w:rsidTr="007A037B">
        <w:trPr>
          <w:gridAfter w:val="1"/>
          <w:wAfter w:w="64" w:type="dxa"/>
          <w:tblHeader/>
        </w:trPr>
        <w:tc>
          <w:tcPr>
            <w:tcW w:w="11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6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186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  <w:tc>
          <w:tcPr>
            <w:tcW w:w="206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EDF" w:rsidRPr="006F4138" w:rsidRDefault="002C2EDF" w:rsidP="007A037B">
            <w:pPr>
              <w:jc w:val="center"/>
            </w:pPr>
          </w:p>
        </w:tc>
      </w:tr>
    </w:tbl>
    <w:p w:rsidR="002C2EDF" w:rsidRDefault="002C2EDF" w:rsidP="002C2EDF">
      <w:pPr>
        <w:sectPr w:rsidR="002C2EDF">
          <w:headerReference w:type="default" r:id="rId13"/>
          <w:footerReference w:type="default" r:id="rId14"/>
          <w:pgSz w:w="11055" w:h="16837"/>
          <w:pgMar w:top="566" w:right="283" w:bottom="283" w:left="1133" w:header="566" w:footer="283" w:gutter="0"/>
          <w:cols w:space="720"/>
        </w:sectPr>
      </w:pPr>
    </w:p>
    <w:p w:rsidR="002C2EDF" w:rsidRDefault="002C2EDF" w:rsidP="002C2EDF">
      <w:pPr>
        <w:rPr>
          <w:vanish/>
        </w:rPr>
      </w:pPr>
    </w:p>
    <w:p w:rsidR="00125A69" w:rsidRDefault="00125A69"/>
    <w:sectPr w:rsidR="00125A69" w:rsidSect="008B50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D3DE4" w:rsidRPr="006F4138">
      <w:trPr>
        <w:trHeight w:val="56"/>
      </w:trPr>
      <w:tc>
        <w:tcPr>
          <w:tcW w:w="9854" w:type="dxa"/>
        </w:tcPr>
        <w:p w:rsidR="00ED3DE4" w:rsidRPr="006F4138" w:rsidRDefault="002C2EDF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04" w:rsidRDefault="002C2E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D3DE4" w:rsidRPr="006F4138">
      <w:trPr>
        <w:trHeight w:val="56"/>
      </w:trPr>
      <w:tc>
        <w:tcPr>
          <w:tcW w:w="9854" w:type="dxa"/>
        </w:tcPr>
        <w:p w:rsidR="00ED3DE4" w:rsidRPr="00717DEB" w:rsidRDefault="002C2EDF" w:rsidP="00717DEB">
          <w:pPr>
            <w:tabs>
              <w:tab w:val="left" w:pos="1608"/>
            </w:tabs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166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581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D66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8CE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7ED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D6A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A3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0A1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AD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C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85A75"/>
    <w:multiLevelType w:val="hybridMultilevel"/>
    <w:tmpl w:val="982407F8"/>
    <w:lvl w:ilvl="0" w:tplc="C70EF86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72A0505"/>
    <w:multiLevelType w:val="hybridMultilevel"/>
    <w:tmpl w:val="FC6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A15BA"/>
    <w:multiLevelType w:val="hybridMultilevel"/>
    <w:tmpl w:val="A8566F68"/>
    <w:lvl w:ilvl="0" w:tplc="4B02DE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245918DD"/>
    <w:multiLevelType w:val="hybridMultilevel"/>
    <w:tmpl w:val="41D274D8"/>
    <w:lvl w:ilvl="0" w:tplc="FF04E8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D515C"/>
    <w:multiLevelType w:val="hybridMultilevel"/>
    <w:tmpl w:val="9B28F054"/>
    <w:lvl w:ilvl="0" w:tplc="722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F4FE5"/>
    <w:multiLevelType w:val="multilevel"/>
    <w:tmpl w:val="AE86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71539"/>
    <w:multiLevelType w:val="hybridMultilevel"/>
    <w:tmpl w:val="DFB85456"/>
    <w:lvl w:ilvl="0" w:tplc="F83CB6B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1639B8"/>
    <w:multiLevelType w:val="hybridMultilevel"/>
    <w:tmpl w:val="62F0E870"/>
    <w:lvl w:ilvl="0" w:tplc="10A84C3E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6F17B78"/>
    <w:multiLevelType w:val="hybridMultilevel"/>
    <w:tmpl w:val="6C8EF372"/>
    <w:lvl w:ilvl="0" w:tplc="F8B6F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1B16D15"/>
    <w:multiLevelType w:val="hybridMultilevel"/>
    <w:tmpl w:val="FBB61B12"/>
    <w:lvl w:ilvl="0" w:tplc="4ABA298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4F47DD"/>
    <w:multiLevelType w:val="hybridMultilevel"/>
    <w:tmpl w:val="CEA2C256"/>
    <w:lvl w:ilvl="0" w:tplc="C7BE5C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D618CD"/>
    <w:multiLevelType w:val="hybridMultilevel"/>
    <w:tmpl w:val="6748B5B6"/>
    <w:lvl w:ilvl="0" w:tplc="F81026F8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20"/>
  </w:num>
  <w:num w:numId="11">
    <w:abstractNumId w:val="13"/>
  </w:num>
  <w:num w:numId="12">
    <w:abstractNumId w:val="23"/>
  </w:num>
  <w:num w:numId="13">
    <w:abstractNumId w:val="2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8"/>
  </w:num>
  <w:num w:numId="28">
    <w:abstractNumId w:val="21"/>
  </w:num>
  <w:num w:numId="29">
    <w:abstractNumId w:val="26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5D"/>
    <w:rsid w:val="00025E89"/>
    <w:rsid w:val="000F1D85"/>
    <w:rsid w:val="00125A69"/>
    <w:rsid w:val="001A4078"/>
    <w:rsid w:val="00210AE4"/>
    <w:rsid w:val="002217A4"/>
    <w:rsid w:val="002C2EDF"/>
    <w:rsid w:val="005220DC"/>
    <w:rsid w:val="00564F08"/>
    <w:rsid w:val="00AD68BF"/>
    <w:rsid w:val="00B21272"/>
    <w:rsid w:val="00B474EB"/>
    <w:rsid w:val="00BF5574"/>
    <w:rsid w:val="00CE06E4"/>
    <w:rsid w:val="00DE5BB8"/>
    <w:rsid w:val="00DF0F5D"/>
    <w:rsid w:val="00E6141D"/>
    <w:rsid w:val="00E8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7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212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2127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127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21272"/>
    <w:pPr>
      <w:keepNext/>
      <w:autoSpaceDE w:val="0"/>
      <w:autoSpaceDN w:val="0"/>
      <w:adjustRightInd w:val="0"/>
      <w:ind w:firstLine="72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21272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212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B21272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B21272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2127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212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127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127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2127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B2127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B21272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B2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212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link w:val="a3"/>
    <w:uiPriority w:val="99"/>
    <w:locked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21272"/>
    <w:pPr>
      <w:autoSpaceDE w:val="0"/>
      <w:autoSpaceDN w:val="0"/>
      <w:adjustRightInd w:val="0"/>
      <w:ind w:firstLine="720"/>
      <w:jc w:val="both"/>
      <w:outlineLvl w:val="1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B21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xl25">
    <w:name w:val="xl2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8">
    <w:name w:val="xl28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9">
    <w:name w:val="xl29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30">
    <w:name w:val="xl3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a"/>
    <w:rsid w:val="00B21272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xl32">
    <w:name w:val="xl32"/>
    <w:basedOn w:val="a"/>
    <w:rsid w:val="00B21272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3">
    <w:name w:val="xl33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5">
    <w:name w:val="xl35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7">
    <w:name w:val="xl37"/>
    <w:basedOn w:val="a"/>
    <w:rsid w:val="00B21272"/>
    <w:pPr>
      <w:shd w:val="clear" w:color="000000" w:fill="FFFFFF"/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40">
    <w:name w:val="xl4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B21272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3">
    <w:name w:val="xl43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4">
    <w:name w:val="xl44"/>
    <w:basedOn w:val="a"/>
    <w:rsid w:val="00B2127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45">
    <w:name w:val="xl45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46">
    <w:name w:val="xl4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8">
    <w:name w:val="xl48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1">
    <w:name w:val="xl51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2">
    <w:name w:val="xl52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3">
    <w:name w:val="xl53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4">
    <w:name w:val="xl54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5">
    <w:name w:val="xl5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6">
    <w:name w:val="xl5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7">
    <w:name w:val="xl57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8">
    <w:name w:val="xl58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9">
    <w:name w:val="xl59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60">
    <w:name w:val="xl6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5">
    <w:name w:val="Title"/>
    <w:basedOn w:val="a"/>
    <w:link w:val="a6"/>
    <w:qFormat/>
    <w:rsid w:val="00B21272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B212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B21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21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B2127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B21272"/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B21272"/>
    <w:rPr>
      <w:b/>
      <w:bCs/>
    </w:rPr>
  </w:style>
  <w:style w:type="character" w:styleId="ae">
    <w:name w:val="FollowedHyperlink"/>
    <w:uiPriority w:val="99"/>
    <w:unhideWhenUsed/>
    <w:rsid w:val="00B21272"/>
    <w:rPr>
      <w:color w:val="800080"/>
      <w:u w:val="single"/>
    </w:rPr>
  </w:style>
  <w:style w:type="character" w:customStyle="1" w:styleId="af">
    <w:name w:val="Текст сноски Знак"/>
    <w:basedOn w:val="a0"/>
    <w:link w:val="af0"/>
    <w:rsid w:val="00B21272"/>
  </w:style>
  <w:style w:type="paragraph" w:styleId="af0">
    <w:name w:val="footnote text"/>
    <w:basedOn w:val="a"/>
    <w:link w:val="af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rsid w:val="00B21272"/>
  </w:style>
  <w:style w:type="paragraph" w:styleId="af2">
    <w:name w:val="annotation text"/>
    <w:basedOn w:val="a"/>
    <w:link w:val="af1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rsid w:val="00B21272"/>
  </w:style>
  <w:style w:type="paragraph" w:styleId="af4">
    <w:name w:val="endnote text"/>
    <w:basedOn w:val="a"/>
    <w:link w:val="af3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rsid w:val="00B21272"/>
    <w:rPr>
      <w:sz w:val="28"/>
      <w:szCs w:val="28"/>
    </w:rPr>
  </w:style>
  <w:style w:type="paragraph" w:styleId="af6">
    <w:name w:val="Body Text"/>
    <w:basedOn w:val="a"/>
    <w:link w:val="af5"/>
    <w:unhideWhenUsed/>
    <w:rsid w:val="00B21272"/>
    <w:pPr>
      <w:autoSpaceDE w:val="0"/>
      <w:autoSpaceDN w:val="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5">
    <w:name w:val="Основной текст Знак1"/>
    <w:basedOn w:val="a0"/>
    <w:uiPriority w:val="99"/>
    <w:semiHidden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B21272"/>
    <w:rPr>
      <w:noProof/>
      <w:sz w:val="28"/>
    </w:rPr>
  </w:style>
  <w:style w:type="paragraph" w:styleId="32">
    <w:name w:val="Body Text 3"/>
    <w:basedOn w:val="a"/>
    <w:link w:val="31"/>
    <w:unhideWhenUsed/>
    <w:rsid w:val="00B21272"/>
    <w:pPr>
      <w:jc w:val="center"/>
    </w:pPr>
    <w:rPr>
      <w:rFonts w:asciiTheme="minorHAnsi" w:eastAsiaTheme="minorHAnsi" w:hAnsiTheme="minorHAnsi" w:cstheme="minorBidi"/>
      <w:noProof/>
      <w:sz w:val="28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rsid w:val="00B21272"/>
    <w:rPr>
      <w:sz w:val="16"/>
      <w:szCs w:val="16"/>
    </w:rPr>
  </w:style>
  <w:style w:type="paragraph" w:styleId="34">
    <w:name w:val="Body Text Indent 3"/>
    <w:basedOn w:val="a"/>
    <w:link w:val="33"/>
    <w:unhideWhenUsed/>
    <w:rsid w:val="00B212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ма примечания Знак"/>
    <w:link w:val="af8"/>
    <w:rsid w:val="00B21272"/>
    <w:rPr>
      <w:b/>
      <w:bCs/>
    </w:rPr>
  </w:style>
  <w:style w:type="paragraph" w:styleId="af8">
    <w:name w:val="annotation subject"/>
    <w:basedOn w:val="af2"/>
    <w:next w:val="af2"/>
    <w:link w:val="af7"/>
    <w:unhideWhenUsed/>
    <w:rsid w:val="00B21272"/>
    <w:rPr>
      <w:b/>
      <w:bCs/>
    </w:rPr>
  </w:style>
  <w:style w:type="character" w:customStyle="1" w:styleId="16">
    <w:name w:val="Тема примечания Знак1"/>
    <w:basedOn w:val="13"/>
    <w:uiPriority w:val="99"/>
    <w:semiHidden/>
    <w:rsid w:val="00B21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rsid w:val="00B21272"/>
    <w:rPr>
      <w:rFonts w:ascii="Tahoma" w:hAnsi="Tahoma"/>
      <w:sz w:val="16"/>
      <w:szCs w:val="16"/>
    </w:rPr>
  </w:style>
  <w:style w:type="paragraph" w:styleId="afa">
    <w:name w:val="Balloon Text"/>
    <w:basedOn w:val="a"/>
    <w:link w:val="af9"/>
    <w:unhideWhenUsed/>
    <w:rsid w:val="00B21272"/>
    <w:rPr>
      <w:rFonts w:ascii="Tahoma" w:eastAsiaTheme="minorHAnsi" w:hAnsi="Tahoma" w:cstheme="minorBidi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B21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8"/>
    <w:locked/>
    <w:rsid w:val="00B21272"/>
    <w:rPr>
      <w:rFonts w:ascii="Calibri" w:hAnsi="Calibri"/>
    </w:rPr>
  </w:style>
  <w:style w:type="paragraph" w:customStyle="1" w:styleId="18">
    <w:name w:val="Без интервала1"/>
    <w:link w:val="NoSpacingChar"/>
    <w:rsid w:val="00B21272"/>
    <w:pPr>
      <w:spacing w:after="0" w:line="240" w:lineRule="auto"/>
    </w:pPr>
    <w:rPr>
      <w:rFonts w:ascii="Calibri" w:hAnsi="Calibri"/>
    </w:rPr>
  </w:style>
  <w:style w:type="paragraph" w:customStyle="1" w:styleId="19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Hyperlink"/>
    <w:unhideWhenUsed/>
    <w:rsid w:val="00B21272"/>
    <w:rPr>
      <w:rFonts w:ascii="Times New Roman" w:hAnsi="Times New Roman" w:cs="Times New Roman" w:hint="default"/>
      <w:color w:val="0000FF"/>
      <w:u w:val="single"/>
    </w:rPr>
  </w:style>
  <w:style w:type="paragraph" w:customStyle="1" w:styleId="afc">
    <w:name w:val="Содержимое таблицы"/>
    <w:basedOn w:val="a"/>
    <w:rsid w:val="00B21272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1a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B21272"/>
    <w:rPr>
      <w:b/>
      <w:bCs/>
      <w:sz w:val="20"/>
      <w:szCs w:val="20"/>
    </w:rPr>
  </w:style>
  <w:style w:type="paragraph" w:customStyle="1" w:styleId="Web">
    <w:name w:val="Обычный (Web)"/>
    <w:basedOn w:val="a"/>
    <w:rsid w:val="00B21272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d">
    <w:name w:val="Table Grid"/>
    <w:basedOn w:val="a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B212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Без интервала1"/>
    <w:rsid w:val="00B21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page number"/>
    <w:rsid w:val="00B21272"/>
  </w:style>
  <w:style w:type="paragraph" w:styleId="aff">
    <w:name w:val="Block Text"/>
    <w:basedOn w:val="a"/>
    <w:rsid w:val="00B21272"/>
    <w:pPr>
      <w:spacing w:before="150"/>
      <w:ind w:left="720" w:right="-5"/>
      <w:jc w:val="both"/>
    </w:pPr>
    <w:rPr>
      <w:sz w:val="28"/>
    </w:rPr>
  </w:style>
  <w:style w:type="paragraph" w:styleId="aff0">
    <w:name w:val="Normal (Web)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nformat">
    <w:name w:val="ConsPlusNonformat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B21272"/>
  </w:style>
  <w:style w:type="paragraph" w:styleId="aff1">
    <w:name w:val="List"/>
    <w:basedOn w:val="af6"/>
    <w:rsid w:val="00B21272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1c">
    <w:name w:val="Название1"/>
    <w:basedOn w:val="a"/>
    <w:rsid w:val="00B21272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d">
    <w:name w:val="Указатель1"/>
    <w:basedOn w:val="a"/>
    <w:rsid w:val="00B2127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2">
    <w:name w:val="Заголовок таблицы"/>
    <w:basedOn w:val="afc"/>
    <w:rsid w:val="00B21272"/>
    <w:pPr>
      <w:jc w:val="center"/>
    </w:pPr>
    <w:rPr>
      <w:b/>
      <w:bCs/>
      <w:kern w:val="1"/>
    </w:rPr>
  </w:style>
  <w:style w:type="paragraph" w:customStyle="1" w:styleId="210">
    <w:name w:val="Основной текст 21"/>
    <w:basedOn w:val="a"/>
    <w:rsid w:val="00B21272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BodyTextIndentChar">
    <w:name w:val="Body Text Indent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BodyTextIndent2Char">
    <w:name w:val="Body Text Indent 2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HeaderChar">
    <w:name w:val="Header Char"/>
    <w:locked/>
    <w:rsid w:val="00B21272"/>
    <w:rPr>
      <w:rFonts w:ascii="Times New Roman" w:hAnsi="Times New Roman"/>
      <w:sz w:val="20"/>
      <w:lang w:eastAsia="ru-RU"/>
    </w:rPr>
  </w:style>
  <w:style w:type="paragraph" w:customStyle="1" w:styleId="u">
    <w:name w:val="u"/>
    <w:basedOn w:val="a"/>
    <w:rsid w:val="00B21272"/>
    <w:pPr>
      <w:ind w:firstLine="390"/>
      <w:jc w:val="both"/>
    </w:pPr>
    <w:rPr>
      <w:color w:val="000000"/>
    </w:rPr>
  </w:style>
  <w:style w:type="paragraph" w:customStyle="1" w:styleId="35">
    <w:name w:val="Обычный3"/>
    <w:rsid w:val="00B2127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Îáû÷íûé"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1272"/>
    <w:pPr>
      <w:spacing w:before="100" w:beforeAutospacing="1" w:after="100" w:afterAutospacing="1"/>
    </w:pPr>
  </w:style>
  <w:style w:type="character" w:customStyle="1" w:styleId="s1">
    <w:name w:val="s1"/>
    <w:rsid w:val="00B21272"/>
  </w:style>
  <w:style w:type="character" w:customStyle="1" w:styleId="s2">
    <w:name w:val="s2"/>
    <w:rsid w:val="00B21272"/>
  </w:style>
  <w:style w:type="paragraph" w:customStyle="1" w:styleId="1e">
    <w:name w:val="Абзац списка1"/>
    <w:basedOn w:val="a"/>
    <w:rsid w:val="00B21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нак Знак"/>
    <w:rsid w:val="00B21272"/>
    <w:rPr>
      <w:lang w:val="ru-RU" w:eastAsia="ru-RU"/>
    </w:rPr>
  </w:style>
  <w:style w:type="character" w:customStyle="1" w:styleId="1f">
    <w:name w:val="Знак Знак1"/>
    <w:rsid w:val="00B21272"/>
    <w:rPr>
      <w:lang w:val="ru-RU" w:eastAsia="ru-RU"/>
    </w:rPr>
  </w:style>
  <w:style w:type="paragraph" w:customStyle="1" w:styleId="file">
    <w:name w:val="file"/>
    <w:basedOn w:val="a"/>
    <w:rsid w:val="00B21272"/>
    <w:pPr>
      <w:spacing w:before="100" w:beforeAutospacing="1" w:after="100" w:afterAutospacing="1"/>
    </w:pPr>
  </w:style>
  <w:style w:type="character" w:customStyle="1" w:styleId="blk">
    <w:name w:val="blk"/>
    <w:rsid w:val="00B2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272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212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2127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21272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21272"/>
    <w:pPr>
      <w:keepNext/>
      <w:autoSpaceDE w:val="0"/>
      <w:autoSpaceDN w:val="0"/>
      <w:adjustRightInd w:val="0"/>
      <w:ind w:firstLine="720"/>
      <w:jc w:val="both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21272"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2127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B21272"/>
    <w:pPr>
      <w:keepNext/>
      <w:ind w:firstLine="284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B21272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2127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2127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212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212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B21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B21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B21272"/>
    <w:pPr>
      <w:jc w:val="center"/>
    </w:pPr>
    <w:rPr>
      <w:sz w:val="28"/>
      <w:szCs w:val="28"/>
    </w:rPr>
  </w:style>
  <w:style w:type="paragraph" w:customStyle="1" w:styleId="ConsPlusNormal">
    <w:name w:val="ConsPlusNormal"/>
    <w:rsid w:val="00B2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2127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link w:val="a3"/>
    <w:uiPriority w:val="99"/>
    <w:locked/>
    <w:rsid w:val="00B2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21272"/>
    <w:pPr>
      <w:autoSpaceDE w:val="0"/>
      <w:autoSpaceDN w:val="0"/>
      <w:adjustRightInd w:val="0"/>
      <w:ind w:firstLine="720"/>
      <w:jc w:val="both"/>
      <w:outlineLvl w:val="1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212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B21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xl25">
    <w:name w:val="xl2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8">
    <w:name w:val="xl28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29">
    <w:name w:val="xl29"/>
    <w:basedOn w:val="a"/>
    <w:rsid w:val="00B21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30">
    <w:name w:val="xl3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a"/>
    <w:rsid w:val="00B21272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xl32">
    <w:name w:val="xl32"/>
    <w:basedOn w:val="a"/>
    <w:rsid w:val="00B21272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3">
    <w:name w:val="xl33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35">
    <w:name w:val="xl35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7">
    <w:name w:val="xl37"/>
    <w:basedOn w:val="a"/>
    <w:rsid w:val="00B21272"/>
    <w:pPr>
      <w:shd w:val="clear" w:color="000000" w:fill="FFFFFF"/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9">
    <w:name w:val="xl39"/>
    <w:basedOn w:val="a"/>
    <w:rsid w:val="00B21272"/>
    <w:pPr>
      <w:shd w:val="clear" w:color="000000" w:fill="FFFFFF"/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40">
    <w:name w:val="xl40"/>
    <w:basedOn w:val="a"/>
    <w:rsid w:val="00B2127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a"/>
    <w:rsid w:val="00B21272"/>
    <w:pPr>
      <w:spacing w:before="100" w:beforeAutospacing="1" w:after="100" w:afterAutospacing="1"/>
    </w:pPr>
    <w:rPr>
      <w:rFonts w:eastAsia="Arial Unicode MS"/>
    </w:rPr>
  </w:style>
  <w:style w:type="paragraph" w:customStyle="1" w:styleId="xl42">
    <w:name w:val="xl42"/>
    <w:basedOn w:val="a"/>
    <w:rsid w:val="00B21272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3">
    <w:name w:val="xl43"/>
    <w:basedOn w:val="a"/>
    <w:rsid w:val="00B21272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44">
    <w:name w:val="xl44"/>
    <w:basedOn w:val="a"/>
    <w:rsid w:val="00B21272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45">
    <w:name w:val="xl45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46">
    <w:name w:val="xl4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8">
    <w:name w:val="xl48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  <w:b/>
      <w:bCs/>
    </w:rPr>
  </w:style>
  <w:style w:type="paragraph" w:customStyle="1" w:styleId="xl50">
    <w:name w:val="xl5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1">
    <w:name w:val="xl51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2">
    <w:name w:val="xl52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3">
    <w:name w:val="xl53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4">
    <w:name w:val="xl54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5">
    <w:name w:val="xl55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56">
    <w:name w:val="xl56"/>
    <w:basedOn w:val="a"/>
    <w:rsid w:val="00B21272"/>
    <w:pP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57">
    <w:name w:val="xl57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58">
    <w:name w:val="xl58"/>
    <w:basedOn w:val="a"/>
    <w:rsid w:val="00B21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59">
    <w:name w:val="xl59"/>
    <w:basedOn w:val="a"/>
    <w:rsid w:val="00B21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customStyle="1" w:styleId="xl60">
    <w:name w:val="xl60"/>
    <w:basedOn w:val="a"/>
    <w:rsid w:val="00B21272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5">
    <w:name w:val="Title"/>
    <w:basedOn w:val="a"/>
    <w:link w:val="a6"/>
    <w:qFormat/>
    <w:rsid w:val="00B21272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B212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B21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21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B2127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B2127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B21272"/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B21272"/>
    <w:rPr>
      <w:b/>
      <w:bCs/>
    </w:rPr>
  </w:style>
  <w:style w:type="character" w:styleId="ae">
    <w:name w:val="FollowedHyperlink"/>
    <w:uiPriority w:val="99"/>
    <w:unhideWhenUsed/>
    <w:rsid w:val="00B21272"/>
    <w:rPr>
      <w:color w:val="800080"/>
      <w:u w:val="single"/>
    </w:rPr>
  </w:style>
  <w:style w:type="character" w:customStyle="1" w:styleId="af">
    <w:name w:val="Текст сноски Знак"/>
    <w:basedOn w:val="a0"/>
    <w:link w:val="af0"/>
    <w:rsid w:val="00B21272"/>
  </w:style>
  <w:style w:type="paragraph" w:styleId="af0">
    <w:name w:val="footnote text"/>
    <w:basedOn w:val="a"/>
    <w:link w:val="af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rsid w:val="00B21272"/>
  </w:style>
  <w:style w:type="paragraph" w:styleId="af2">
    <w:name w:val="annotation text"/>
    <w:basedOn w:val="a"/>
    <w:link w:val="af1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rsid w:val="00B21272"/>
  </w:style>
  <w:style w:type="paragraph" w:styleId="af4">
    <w:name w:val="endnote text"/>
    <w:basedOn w:val="a"/>
    <w:link w:val="af3"/>
    <w:unhideWhenUsed/>
    <w:rsid w:val="00B212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B21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link w:val="af6"/>
    <w:rsid w:val="00B21272"/>
    <w:rPr>
      <w:sz w:val="28"/>
      <w:szCs w:val="28"/>
      <w:lang w:val="x-none" w:eastAsia="x-none"/>
    </w:rPr>
  </w:style>
  <w:style w:type="paragraph" w:styleId="af6">
    <w:name w:val="Body Text"/>
    <w:basedOn w:val="a"/>
    <w:link w:val="af5"/>
    <w:unhideWhenUsed/>
    <w:rsid w:val="00B21272"/>
    <w:pPr>
      <w:autoSpaceDE w:val="0"/>
      <w:autoSpaceDN w:val="0"/>
      <w:jc w:val="both"/>
    </w:pPr>
    <w:rPr>
      <w:rFonts w:asciiTheme="minorHAnsi" w:eastAsiaTheme="minorHAnsi" w:hAnsiTheme="minorHAnsi" w:cstheme="minorBidi"/>
      <w:sz w:val="28"/>
      <w:szCs w:val="28"/>
      <w:lang w:val="x-none" w:eastAsia="x-none"/>
    </w:rPr>
  </w:style>
  <w:style w:type="character" w:customStyle="1" w:styleId="15">
    <w:name w:val="Основной текст Знак1"/>
    <w:basedOn w:val="a0"/>
    <w:uiPriority w:val="99"/>
    <w:semiHidden/>
    <w:rsid w:val="00B21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B21272"/>
    <w:rPr>
      <w:noProof/>
      <w:sz w:val="28"/>
      <w:lang w:val="x-none" w:eastAsia="x-none"/>
    </w:rPr>
  </w:style>
  <w:style w:type="paragraph" w:styleId="32">
    <w:name w:val="Body Text 3"/>
    <w:basedOn w:val="a"/>
    <w:link w:val="31"/>
    <w:unhideWhenUsed/>
    <w:rsid w:val="00B21272"/>
    <w:pPr>
      <w:jc w:val="center"/>
    </w:pPr>
    <w:rPr>
      <w:rFonts w:asciiTheme="minorHAnsi" w:eastAsiaTheme="minorHAnsi" w:hAnsiTheme="minorHAnsi" w:cstheme="minorBidi"/>
      <w:noProof/>
      <w:sz w:val="28"/>
      <w:szCs w:val="22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rsid w:val="00B21272"/>
    <w:rPr>
      <w:sz w:val="16"/>
      <w:szCs w:val="16"/>
      <w:lang w:val="x-none" w:eastAsia="x-none"/>
    </w:rPr>
  </w:style>
  <w:style w:type="paragraph" w:styleId="34">
    <w:name w:val="Body Text Indent 3"/>
    <w:basedOn w:val="a"/>
    <w:link w:val="33"/>
    <w:unhideWhenUsed/>
    <w:rsid w:val="00B212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B212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ма примечания Знак"/>
    <w:link w:val="af8"/>
    <w:rsid w:val="00B21272"/>
    <w:rPr>
      <w:b/>
      <w:bCs/>
      <w:lang w:val="x-none" w:eastAsia="x-none"/>
    </w:rPr>
  </w:style>
  <w:style w:type="paragraph" w:styleId="af8">
    <w:name w:val="annotation subject"/>
    <w:basedOn w:val="af2"/>
    <w:next w:val="af2"/>
    <w:link w:val="af7"/>
    <w:unhideWhenUsed/>
    <w:rsid w:val="00B21272"/>
    <w:rPr>
      <w:b/>
      <w:bCs/>
      <w:lang w:val="x-none" w:eastAsia="x-none"/>
    </w:rPr>
  </w:style>
  <w:style w:type="character" w:customStyle="1" w:styleId="16">
    <w:name w:val="Тема примечания Знак1"/>
    <w:basedOn w:val="13"/>
    <w:uiPriority w:val="99"/>
    <w:semiHidden/>
    <w:rsid w:val="00B21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rsid w:val="00B21272"/>
    <w:rPr>
      <w:rFonts w:ascii="Tahoma" w:hAnsi="Tahoma"/>
      <w:sz w:val="16"/>
      <w:szCs w:val="16"/>
      <w:lang w:val="x-none" w:eastAsia="x-none"/>
    </w:rPr>
  </w:style>
  <w:style w:type="paragraph" w:styleId="afa">
    <w:name w:val="Balloon Text"/>
    <w:basedOn w:val="a"/>
    <w:link w:val="af9"/>
    <w:unhideWhenUsed/>
    <w:rsid w:val="00B21272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7">
    <w:name w:val="Текст выноски Знак1"/>
    <w:basedOn w:val="a0"/>
    <w:uiPriority w:val="99"/>
    <w:semiHidden/>
    <w:rsid w:val="00B21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8"/>
    <w:locked/>
    <w:rsid w:val="00B21272"/>
    <w:rPr>
      <w:rFonts w:ascii="Calibri" w:hAnsi="Calibri"/>
    </w:rPr>
  </w:style>
  <w:style w:type="paragraph" w:customStyle="1" w:styleId="18">
    <w:name w:val="Без интервала1"/>
    <w:link w:val="NoSpacingChar"/>
    <w:rsid w:val="00B21272"/>
    <w:pPr>
      <w:spacing w:after="0" w:line="240" w:lineRule="auto"/>
    </w:pPr>
    <w:rPr>
      <w:rFonts w:ascii="Calibri" w:hAnsi="Calibri"/>
    </w:rPr>
  </w:style>
  <w:style w:type="paragraph" w:customStyle="1" w:styleId="19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Hyperlink"/>
    <w:unhideWhenUsed/>
    <w:rsid w:val="00B21272"/>
    <w:rPr>
      <w:rFonts w:ascii="Times New Roman" w:hAnsi="Times New Roman" w:cs="Times New Roman" w:hint="default"/>
      <w:color w:val="0000FF"/>
      <w:u w:val="single"/>
    </w:rPr>
  </w:style>
  <w:style w:type="paragraph" w:customStyle="1" w:styleId="afc">
    <w:name w:val="Содержимое таблицы"/>
    <w:basedOn w:val="a"/>
    <w:rsid w:val="00B21272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1a">
    <w:name w:val="Обычный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B21272"/>
    <w:rPr>
      <w:b/>
      <w:bCs/>
      <w:sz w:val="20"/>
      <w:szCs w:val="20"/>
    </w:rPr>
  </w:style>
  <w:style w:type="paragraph" w:customStyle="1" w:styleId="Web">
    <w:name w:val="Обычный (Web)"/>
    <w:basedOn w:val="a"/>
    <w:rsid w:val="00B21272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fd">
    <w:name w:val="Table Grid"/>
    <w:basedOn w:val="a1"/>
    <w:rsid w:val="00B2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B212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Без интервала1"/>
    <w:rsid w:val="00B21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page number"/>
    <w:rsid w:val="00B21272"/>
  </w:style>
  <w:style w:type="paragraph" w:styleId="aff">
    <w:name w:val="Block Text"/>
    <w:basedOn w:val="a"/>
    <w:rsid w:val="00B21272"/>
    <w:pPr>
      <w:spacing w:before="150"/>
      <w:ind w:left="720" w:right="-5"/>
      <w:jc w:val="both"/>
    </w:pPr>
    <w:rPr>
      <w:sz w:val="28"/>
    </w:rPr>
  </w:style>
  <w:style w:type="paragraph" w:styleId="aff0">
    <w:name w:val="Normal (Web)"/>
    <w:basedOn w:val="a"/>
    <w:rsid w:val="00B212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nformat">
    <w:name w:val="ConsPlusNonformat"/>
    <w:rsid w:val="00B21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B21272"/>
  </w:style>
  <w:style w:type="paragraph" w:styleId="aff1">
    <w:name w:val="List"/>
    <w:basedOn w:val="af6"/>
    <w:rsid w:val="00B21272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  <w:lang w:val="ru-RU" w:eastAsia="ru-RU"/>
    </w:rPr>
  </w:style>
  <w:style w:type="paragraph" w:customStyle="1" w:styleId="1c">
    <w:name w:val="Название1"/>
    <w:basedOn w:val="a"/>
    <w:rsid w:val="00B21272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d">
    <w:name w:val="Указатель1"/>
    <w:basedOn w:val="a"/>
    <w:rsid w:val="00B2127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2">
    <w:name w:val="Заголовок таблицы"/>
    <w:basedOn w:val="afc"/>
    <w:rsid w:val="00B21272"/>
    <w:pPr>
      <w:jc w:val="center"/>
    </w:pPr>
    <w:rPr>
      <w:b/>
      <w:bCs/>
      <w:kern w:val="1"/>
    </w:rPr>
  </w:style>
  <w:style w:type="paragraph" w:customStyle="1" w:styleId="210">
    <w:name w:val="Основной текст 21"/>
    <w:basedOn w:val="a"/>
    <w:rsid w:val="00B21272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BodyTextIndentChar">
    <w:name w:val="Body Text Indent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BodyTextIndent2Char">
    <w:name w:val="Body Text Indent 2 Char"/>
    <w:locked/>
    <w:rsid w:val="00B21272"/>
    <w:rPr>
      <w:rFonts w:ascii="Times New Roman" w:hAnsi="Times New Roman"/>
      <w:sz w:val="20"/>
      <w:lang w:eastAsia="ru-RU"/>
    </w:rPr>
  </w:style>
  <w:style w:type="character" w:customStyle="1" w:styleId="HeaderChar">
    <w:name w:val="Header Char"/>
    <w:locked/>
    <w:rsid w:val="00B21272"/>
    <w:rPr>
      <w:rFonts w:ascii="Times New Roman" w:hAnsi="Times New Roman"/>
      <w:sz w:val="20"/>
      <w:lang w:eastAsia="ru-RU"/>
    </w:rPr>
  </w:style>
  <w:style w:type="paragraph" w:customStyle="1" w:styleId="u">
    <w:name w:val="u"/>
    <w:basedOn w:val="a"/>
    <w:rsid w:val="00B21272"/>
    <w:pPr>
      <w:ind w:firstLine="390"/>
      <w:jc w:val="both"/>
    </w:pPr>
    <w:rPr>
      <w:color w:val="000000"/>
    </w:rPr>
  </w:style>
  <w:style w:type="paragraph" w:customStyle="1" w:styleId="35">
    <w:name w:val="Обычный3"/>
    <w:rsid w:val="00B2127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21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Îáû÷íûé"/>
    <w:rsid w:val="00B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21272"/>
    <w:pPr>
      <w:spacing w:before="100" w:beforeAutospacing="1" w:after="100" w:afterAutospacing="1"/>
    </w:pPr>
  </w:style>
  <w:style w:type="character" w:customStyle="1" w:styleId="s1">
    <w:name w:val="s1"/>
    <w:rsid w:val="00B21272"/>
  </w:style>
  <w:style w:type="character" w:customStyle="1" w:styleId="s2">
    <w:name w:val="s2"/>
    <w:rsid w:val="00B21272"/>
  </w:style>
  <w:style w:type="paragraph" w:customStyle="1" w:styleId="1e">
    <w:name w:val="Абзац списка1"/>
    <w:basedOn w:val="a"/>
    <w:rsid w:val="00B21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Знак Знак"/>
    <w:rsid w:val="00B21272"/>
    <w:rPr>
      <w:lang w:val="ru-RU" w:eastAsia="ru-RU"/>
    </w:rPr>
  </w:style>
  <w:style w:type="character" w:customStyle="1" w:styleId="1f">
    <w:name w:val="Знак Знак1"/>
    <w:rsid w:val="00B21272"/>
    <w:rPr>
      <w:lang w:val="ru-RU" w:eastAsia="ru-RU"/>
    </w:rPr>
  </w:style>
  <w:style w:type="paragraph" w:customStyle="1" w:styleId="file">
    <w:name w:val="file"/>
    <w:basedOn w:val="a"/>
    <w:rsid w:val="00B21272"/>
    <w:pPr>
      <w:spacing w:before="100" w:beforeAutospacing="1" w:after="100" w:afterAutospacing="1"/>
    </w:pPr>
  </w:style>
  <w:style w:type="character" w:customStyle="1" w:styleId="blk">
    <w:name w:val="blk"/>
    <w:rsid w:val="00B2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2CCE45FE93855174D85E967042AB160D92546FF84B1FC7DD3729D92879CAC01FB0E47601C0EDCU0n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2CCE45FE93855174D9BE4716877B561D07F4FFA86B2AE248C29C0C58E96FB46B45705241509D80A08C2U8nCG" TargetMode="Externa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59E5F300BF6E14253E6F702EF1E312610D916600DA95FD775295679F200FD1C52DEBC2FADE0E33EB19775932FY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59E5F300BF6E14253E6F702EF1E312611D71A6104A95FD775295679F200FD1C52DEBC2FADE0E33EB19775932FY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82CCE45FE93855174D85E967042AB160D92546FF84B1FC7DD3729D92879CAC01FB0E47601E00D8U0n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E3F9-5F00-4392-AC45-96E31BC0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2023-03-23T10:06:00Z</cp:lastPrinted>
  <dcterms:created xsi:type="dcterms:W3CDTF">2023-03-23T03:10:00Z</dcterms:created>
  <dcterms:modified xsi:type="dcterms:W3CDTF">2023-03-23T10:12:00Z</dcterms:modified>
</cp:coreProperties>
</file>