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Pr="00C44B63" w:rsidRDefault="0019712C"/>
    <w:p w:rsidR="0019712C" w:rsidRPr="00C44B63" w:rsidRDefault="0019712C" w:rsidP="0019712C">
      <w:pPr>
        <w:tabs>
          <w:tab w:val="left" w:pos="2115"/>
        </w:tabs>
      </w:pPr>
      <w:r w:rsidRPr="00C44B63">
        <w:t xml:space="preserve">                                 </w:t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RPr="007C480E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7C480E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7C480E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7C480E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7C480E" w:rsidRDefault="008B3587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7C480E">
              <w:rPr>
                <w:b/>
                <w:bCs/>
                <w:color w:val="000000"/>
                <w:spacing w:val="-1"/>
                <w:sz w:val="28"/>
                <w:szCs w:val="28"/>
              </w:rPr>
              <w:t>КИЧКАССКИЙ</w:t>
            </w:r>
            <w:r w:rsidR="003A5552" w:rsidRPr="007C480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СЕЛЬСОВЕТ</w:t>
            </w:r>
          </w:p>
          <w:p w:rsidR="00E44910" w:rsidRPr="007C480E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7C480E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7C480E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7C480E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7C480E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7C480E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7C480E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Default="00E44910" w:rsidP="00A55D71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7C480E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7C480E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7C480E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="008B3587" w:rsidRPr="007C480E">
              <w:rPr>
                <w:color w:val="000000"/>
                <w:spacing w:val="-3"/>
                <w:sz w:val="28"/>
                <w:szCs w:val="28"/>
              </w:rPr>
              <w:t>о</w:t>
            </w:r>
            <w:r w:rsidRPr="007C480E">
              <w:rPr>
                <w:color w:val="000000"/>
                <w:spacing w:val="-3"/>
                <w:sz w:val="28"/>
                <w:szCs w:val="28"/>
              </w:rPr>
              <w:t>т</w:t>
            </w:r>
            <w:r w:rsidR="00DF7693" w:rsidRPr="007C480E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A55D71">
              <w:rPr>
                <w:color w:val="000000"/>
                <w:spacing w:val="-3"/>
                <w:sz w:val="28"/>
                <w:szCs w:val="28"/>
              </w:rPr>
              <w:t>13.06.2023 № 30-п</w:t>
            </w:r>
          </w:p>
          <w:p w:rsidR="00A55D71" w:rsidRPr="007C480E" w:rsidRDefault="00A55D71" w:rsidP="00A55D71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7C480E" w:rsidRDefault="00144B32" w:rsidP="00A55D7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C480E">
              <w:rPr>
                <w:bCs/>
                <w:sz w:val="28"/>
                <w:szCs w:val="28"/>
              </w:rPr>
              <w:t xml:space="preserve">О внесении изменений в постановление  </w:t>
            </w:r>
            <w:r w:rsidR="00A55D71">
              <w:rPr>
                <w:bCs/>
                <w:sz w:val="28"/>
                <w:szCs w:val="28"/>
              </w:rPr>
              <w:t xml:space="preserve">                                            </w:t>
            </w:r>
            <w:r w:rsidRPr="007C480E">
              <w:rPr>
                <w:bCs/>
                <w:sz w:val="28"/>
                <w:szCs w:val="28"/>
              </w:rPr>
              <w:t xml:space="preserve">от </w:t>
            </w:r>
            <w:r w:rsidR="008B3587" w:rsidRPr="007C480E">
              <w:rPr>
                <w:bCs/>
                <w:sz w:val="28"/>
                <w:szCs w:val="28"/>
              </w:rPr>
              <w:t>16.12.2</w:t>
            </w:r>
            <w:r w:rsidR="00A55D71">
              <w:rPr>
                <w:bCs/>
                <w:sz w:val="28"/>
                <w:szCs w:val="28"/>
              </w:rPr>
              <w:t>021</w:t>
            </w:r>
            <w:r w:rsidRPr="007C480E">
              <w:rPr>
                <w:bCs/>
                <w:sz w:val="28"/>
                <w:szCs w:val="28"/>
              </w:rPr>
              <w:t xml:space="preserve"> №</w:t>
            </w:r>
            <w:r w:rsidR="008B3587" w:rsidRPr="007C480E">
              <w:rPr>
                <w:bCs/>
                <w:sz w:val="28"/>
                <w:szCs w:val="28"/>
              </w:rPr>
              <w:t xml:space="preserve"> 53-п</w:t>
            </w:r>
          </w:p>
        </w:tc>
        <w:tc>
          <w:tcPr>
            <w:tcW w:w="4707" w:type="dxa"/>
            <w:shd w:val="clear" w:color="auto" w:fill="auto"/>
          </w:tcPr>
          <w:p w:rsidR="00E44910" w:rsidRPr="007C480E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Pr="007C480E" w:rsidRDefault="00E44910" w:rsidP="00E44910">
      <w:pPr>
        <w:rPr>
          <w:sz w:val="28"/>
          <w:szCs w:val="28"/>
        </w:rPr>
      </w:pPr>
    </w:p>
    <w:p w:rsidR="00E44910" w:rsidRPr="007C480E" w:rsidRDefault="00E44910" w:rsidP="00E44910">
      <w:pPr>
        <w:rPr>
          <w:sz w:val="28"/>
          <w:szCs w:val="28"/>
        </w:rPr>
      </w:pPr>
    </w:p>
    <w:p w:rsidR="00E44910" w:rsidRPr="007C480E" w:rsidRDefault="00E44910" w:rsidP="00E44910">
      <w:pPr>
        <w:rPr>
          <w:sz w:val="28"/>
          <w:szCs w:val="28"/>
        </w:rPr>
      </w:pPr>
    </w:p>
    <w:p w:rsidR="00E44910" w:rsidRPr="007C480E" w:rsidRDefault="00E44910" w:rsidP="00E44910">
      <w:pPr>
        <w:rPr>
          <w:sz w:val="28"/>
          <w:szCs w:val="28"/>
        </w:rPr>
      </w:pPr>
    </w:p>
    <w:p w:rsidR="0005752C" w:rsidRPr="007C480E" w:rsidRDefault="0005752C" w:rsidP="0005752C">
      <w:pPr>
        <w:ind w:firstLine="720"/>
        <w:jc w:val="both"/>
        <w:rPr>
          <w:sz w:val="28"/>
          <w:szCs w:val="28"/>
        </w:rPr>
      </w:pPr>
      <w:r w:rsidRPr="007C480E">
        <w:rPr>
          <w:sz w:val="28"/>
          <w:szCs w:val="28"/>
        </w:rPr>
        <w:t xml:space="preserve">В соответствии со статьей 11 Федерального закона от 27 июля 2010 года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="008B3587" w:rsidRPr="007C480E">
        <w:rPr>
          <w:sz w:val="28"/>
          <w:szCs w:val="28"/>
        </w:rPr>
        <w:t>Кичкасский</w:t>
      </w:r>
      <w:proofErr w:type="spellEnd"/>
      <w:r w:rsidRPr="007C480E">
        <w:rPr>
          <w:sz w:val="28"/>
          <w:szCs w:val="28"/>
        </w:rPr>
        <w:t xml:space="preserve"> сельсовет Переволоцкого района Оренбургской области:</w:t>
      </w:r>
    </w:p>
    <w:p w:rsidR="00152E66" w:rsidRPr="007C480E" w:rsidRDefault="00152E66" w:rsidP="00152E66">
      <w:pPr>
        <w:ind w:left="360"/>
        <w:jc w:val="both"/>
        <w:rPr>
          <w:sz w:val="28"/>
          <w:szCs w:val="28"/>
        </w:rPr>
      </w:pPr>
    </w:p>
    <w:p w:rsidR="0005752C" w:rsidRPr="007C480E" w:rsidRDefault="00144B32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C480E">
        <w:rPr>
          <w:sz w:val="28"/>
          <w:szCs w:val="28"/>
        </w:rPr>
        <w:t xml:space="preserve">Внести изменение в Постановление от </w:t>
      </w:r>
      <w:r w:rsidR="008B3587" w:rsidRPr="007C480E">
        <w:rPr>
          <w:bCs/>
          <w:sz w:val="28"/>
          <w:szCs w:val="28"/>
        </w:rPr>
        <w:t>16.12.2021 № 53-п</w:t>
      </w:r>
      <w:r w:rsidR="008B3587" w:rsidRPr="007C480E">
        <w:rPr>
          <w:sz w:val="28"/>
          <w:szCs w:val="28"/>
        </w:rPr>
        <w:t xml:space="preserve"> </w:t>
      </w:r>
      <w:r w:rsidRPr="007C480E">
        <w:rPr>
          <w:sz w:val="28"/>
          <w:szCs w:val="28"/>
        </w:rPr>
        <w:t xml:space="preserve">«Об утверждении </w:t>
      </w:r>
      <w:r w:rsidR="0005752C" w:rsidRPr="007C480E">
        <w:rPr>
          <w:sz w:val="28"/>
          <w:szCs w:val="28"/>
        </w:rPr>
        <w:t>Реестр</w:t>
      </w:r>
      <w:r w:rsidRPr="007C480E">
        <w:rPr>
          <w:sz w:val="28"/>
          <w:szCs w:val="28"/>
        </w:rPr>
        <w:t>а</w:t>
      </w:r>
      <w:r w:rsidR="0005752C" w:rsidRPr="007C480E">
        <w:rPr>
          <w:sz w:val="28"/>
          <w:szCs w:val="28"/>
        </w:rPr>
        <w:t xml:space="preserve"> муниципальных услуг муниципального образования </w:t>
      </w:r>
      <w:proofErr w:type="spellStart"/>
      <w:r w:rsidR="008B3587" w:rsidRPr="007C480E">
        <w:rPr>
          <w:sz w:val="28"/>
          <w:szCs w:val="28"/>
        </w:rPr>
        <w:t>Кичкасский</w:t>
      </w:r>
      <w:proofErr w:type="spellEnd"/>
      <w:r w:rsidR="0005752C" w:rsidRPr="007C480E">
        <w:rPr>
          <w:sz w:val="28"/>
          <w:szCs w:val="28"/>
        </w:rPr>
        <w:t xml:space="preserve"> сельсовет Переволоцкого района Оренбургской области в редакции согласно приложению к настоящему постановлению</w:t>
      </w:r>
      <w:r w:rsidRPr="007C480E">
        <w:rPr>
          <w:sz w:val="28"/>
          <w:szCs w:val="28"/>
        </w:rPr>
        <w:t>»</w:t>
      </w:r>
      <w:r w:rsidR="0005752C" w:rsidRPr="007C480E">
        <w:rPr>
          <w:sz w:val="28"/>
          <w:szCs w:val="28"/>
        </w:rPr>
        <w:t xml:space="preserve"> </w:t>
      </w:r>
      <w:r w:rsidRPr="007C480E">
        <w:rPr>
          <w:sz w:val="28"/>
          <w:szCs w:val="28"/>
        </w:rPr>
        <w:t>Приложение 1 читать в новой редакции.</w:t>
      </w:r>
    </w:p>
    <w:p w:rsidR="0005752C" w:rsidRPr="007C480E" w:rsidRDefault="0005752C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C480E">
        <w:rPr>
          <w:sz w:val="28"/>
          <w:szCs w:val="28"/>
        </w:rPr>
        <w:t xml:space="preserve">Постановление вступает в силу со дня его обнародования и подлежит размещению на официальном сайте МО </w:t>
      </w:r>
      <w:proofErr w:type="spellStart"/>
      <w:r w:rsidR="008B3587" w:rsidRPr="007C480E">
        <w:rPr>
          <w:sz w:val="28"/>
          <w:szCs w:val="28"/>
        </w:rPr>
        <w:t>Кичкасский</w:t>
      </w:r>
      <w:proofErr w:type="spellEnd"/>
      <w:r w:rsidRPr="007C480E">
        <w:rPr>
          <w:sz w:val="28"/>
          <w:szCs w:val="28"/>
        </w:rPr>
        <w:t xml:space="preserve"> сельсовет в сети интернет.</w:t>
      </w:r>
    </w:p>
    <w:p w:rsidR="00152E66" w:rsidRPr="007C480E" w:rsidRDefault="00152E66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7C480E">
        <w:rPr>
          <w:sz w:val="28"/>
          <w:szCs w:val="28"/>
        </w:rPr>
        <w:t>Контроль за</w:t>
      </w:r>
      <w:proofErr w:type="gramEnd"/>
      <w:r w:rsidRPr="007C480E">
        <w:rPr>
          <w:sz w:val="28"/>
          <w:szCs w:val="28"/>
        </w:rPr>
        <w:t xml:space="preserve"> исполнением  данного </w:t>
      </w:r>
      <w:r w:rsidR="008E043A" w:rsidRPr="007C480E">
        <w:rPr>
          <w:sz w:val="28"/>
          <w:szCs w:val="28"/>
        </w:rPr>
        <w:t>постановления</w:t>
      </w:r>
      <w:r w:rsidRPr="007C480E">
        <w:rPr>
          <w:sz w:val="28"/>
          <w:szCs w:val="28"/>
        </w:rPr>
        <w:t xml:space="preserve"> оставляю за собой.</w:t>
      </w:r>
    </w:p>
    <w:p w:rsidR="00152E66" w:rsidRPr="007C480E" w:rsidRDefault="00152E66" w:rsidP="00152E66">
      <w:pPr>
        <w:pStyle w:val="2"/>
        <w:rPr>
          <w:sz w:val="28"/>
          <w:szCs w:val="28"/>
        </w:rPr>
      </w:pPr>
    </w:p>
    <w:p w:rsidR="00152E66" w:rsidRPr="007C480E" w:rsidRDefault="00152E66" w:rsidP="00152E66">
      <w:pPr>
        <w:pStyle w:val="2"/>
        <w:rPr>
          <w:sz w:val="28"/>
          <w:szCs w:val="28"/>
        </w:rPr>
      </w:pPr>
    </w:p>
    <w:p w:rsidR="00152E66" w:rsidRPr="007C480E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8"/>
          <w:szCs w:val="28"/>
        </w:rPr>
      </w:pPr>
    </w:p>
    <w:p w:rsidR="00152E66" w:rsidRPr="007C480E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8"/>
          <w:szCs w:val="28"/>
        </w:rPr>
      </w:pPr>
    </w:p>
    <w:p w:rsidR="00152E66" w:rsidRPr="007C480E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8"/>
          <w:szCs w:val="28"/>
        </w:rPr>
      </w:pPr>
    </w:p>
    <w:p w:rsidR="00152E66" w:rsidRPr="007C480E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8"/>
          <w:szCs w:val="28"/>
        </w:rPr>
      </w:pPr>
    </w:p>
    <w:p w:rsidR="00152E66" w:rsidRPr="007C480E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C480E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</w:t>
      </w:r>
      <w:proofErr w:type="spellStart"/>
      <w:r w:rsidR="008B3587" w:rsidRPr="007C480E"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152E66" w:rsidRPr="007C480E" w:rsidRDefault="00152E66" w:rsidP="00152E66">
      <w:pPr>
        <w:jc w:val="both"/>
        <w:rPr>
          <w:sz w:val="28"/>
          <w:szCs w:val="28"/>
        </w:rPr>
      </w:pPr>
    </w:p>
    <w:p w:rsidR="00152E66" w:rsidRPr="007C480E" w:rsidRDefault="00152E66" w:rsidP="00152E66">
      <w:pPr>
        <w:jc w:val="both"/>
        <w:rPr>
          <w:sz w:val="28"/>
          <w:szCs w:val="28"/>
        </w:rPr>
      </w:pPr>
    </w:p>
    <w:p w:rsidR="0005752C" w:rsidRPr="007C480E" w:rsidRDefault="00152E66" w:rsidP="00ED24F1">
      <w:pPr>
        <w:rPr>
          <w:sz w:val="28"/>
          <w:szCs w:val="28"/>
        </w:rPr>
        <w:sectPr w:rsidR="0005752C" w:rsidRPr="007C480E" w:rsidSect="003A55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C480E">
        <w:rPr>
          <w:sz w:val="28"/>
          <w:szCs w:val="28"/>
        </w:rPr>
        <w:t xml:space="preserve">Разослано: </w:t>
      </w:r>
      <w:r w:rsidR="0005752C" w:rsidRPr="007C480E">
        <w:rPr>
          <w:sz w:val="28"/>
          <w:szCs w:val="28"/>
        </w:rPr>
        <w:t>в</w:t>
      </w:r>
      <w:r w:rsidRPr="007C480E">
        <w:rPr>
          <w:sz w:val="28"/>
          <w:szCs w:val="28"/>
        </w:rPr>
        <w:t xml:space="preserve"> </w:t>
      </w:r>
      <w:r w:rsidR="008E043A" w:rsidRPr="007C480E">
        <w:rPr>
          <w:sz w:val="28"/>
          <w:szCs w:val="28"/>
        </w:rPr>
        <w:t>д</w:t>
      </w:r>
      <w:r w:rsidR="0005752C" w:rsidRPr="007C480E">
        <w:rPr>
          <w:sz w:val="28"/>
          <w:szCs w:val="28"/>
        </w:rPr>
        <w:t>ело, прокуратура.</w:t>
      </w:r>
      <w:r w:rsidRPr="007C480E">
        <w:rPr>
          <w:sz w:val="28"/>
          <w:szCs w:val="28"/>
        </w:rPr>
        <w:t xml:space="preserve"> </w:t>
      </w:r>
    </w:p>
    <w:p w:rsidR="003C5B33" w:rsidRPr="007C480E" w:rsidRDefault="007C480E" w:rsidP="007C480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A55D71">
        <w:rPr>
          <w:sz w:val="24"/>
          <w:szCs w:val="24"/>
        </w:rPr>
        <w:t xml:space="preserve">    </w:t>
      </w:r>
      <w:r w:rsidR="004F1B66">
        <w:rPr>
          <w:sz w:val="24"/>
          <w:szCs w:val="24"/>
        </w:rPr>
        <w:t xml:space="preserve"> </w:t>
      </w:r>
      <w:r w:rsidR="0005752C" w:rsidRPr="007C480E">
        <w:rPr>
          <w:sz w:val="24"/>
          <w:szCs w:val="24"/>
        </w:rPr>
        <w:t>Приложение 1</w:t>
      </w:r>
    </w:p>
    <w:p w:rsidR="0005752C" w:rsidRPr="007C480E" w:rsidRDefault="0005752C" w:rsidP="0005752C">
      <w:pPr>
        <w:jc w:val="right"/>
        <w:rPr>
          <w:sz w:val="24"/>
          <w:szCs w:val="24"/>
        </w:rPr>
      </w:pPr>
      <w:r w:rsidRPr="007C480E">
        <w:rPr>
          <w:sz w:val="24"/>
          <w:szCs w:val="24"/>
        </w:rPr>
        <w:t>к</w:t>
      </w:r>
      <w:r w:rsidR="00144B32" w:rsidRPr="007C480E">
        <w:rPr>
          <w:sz w:val="24"/>
          <w:szCs w:val="24"/>
        </w:rPr>
        <w:t xml:space="preserve"> постановлению от </w:t>
      </w:r>
      <w:r w:rsidR="00A55D71">
        <w:rPr>
          <w:sz w:val="24"/>
          <w:szCs w:val="24"/>
        </w:rPr>
        <w:t>13.06.2023 № 30-п</w:t>
      </w:r>
    </w:p>
    <w:p w:rsidR="0005752C" w:rsidRPr="007C480E" w:rsidRDefault="0005752C" w:rsidP="00A55D71">
      <w:pPr>
        <w:rPr>
          <w:sz w:val="24"/>
          <w:szCs w:val="24"/>
        </w:rPr>
      </w:pPr>
    </w:p>
    <w:p w:rsidR="00C25BC6" w:rsidRPr="007C480E" w:rsidRDefault="00C25BC6" w:rsidP="00C25BC6">
      <w:pPr>
        <w:jc w:val="center"/>
        <w:rPr>
          <w:b/>
          <w:sz w:val="24"/>
          <w:szCs w:val="24"/>
        </w:rPr>
      </w:pPr>
      <w:r w:rsidRPr="007C480E">
        <w:rPr>
          <w:b/>
          <w:sz w:val="24"/>
          <w:szCs w:val="24"/>
        </w:rPr>
        <w:t xml:space="preserve">РЕЕСТР (перечень) </w:t>
      </w:r>
    </w:p>
    <w:p w:rsidR="00C25BC6" w:rsidRPr="007C480E" w:rsidRDefault="00C25BC6" w:rsidP="00C25BC6">
      <w:pPr>
        <w:jc w:val="center"/>
        <w:rPr>
          <w:b/>
          <w:sz w:val="24"/>
          <w:szCs w:val="24"/>
        </w:rPr>
      </w:pPr>
      <w:r w:rsidRPr="007C480E">
        <w:rPr>
          <w:b/>
          <w:sz w:val="24"/>
          <w:szCs w:val="24"/>
        </w:rPr>
        <w:t xml:space="preserve">муниципальных услуг оказываемых Администрацией муниципального образования </w:t>
      </w:r>
    </w:p>
    <w:p w:rsidR="00C25BC6" w:rsidRPr="007C480E" w:rsidRDefault="00C25BC6" w:rsidP="007C480E">
      <w:pPr>
        <w:jc w:val="center"/>
        <w:rPr>
          <w:b/>
          <w:sz w:val="24"/>
          <w:szCs w:val="24"/>
        </w:rPr>
      </w:pPr>
      <w:proofErr w:type="spellStart"/>
      <w:r w:rsidRPr="007C480E">
        <w:rPr>
          <w:b/>
          <w:sz w:val="24"/>
          <w:szCs w:val="24"/>
        </w:rPr>
        <w:t>Кичкасский</w:t>
      </w:r>
      <w:proofErr w:type="spellEnd"/>
      <w:r w:rsidRPr="007C480E">
        <w:rPr>
          <w:b/>
          <w:sz w:val="24"/>
          <w:szCs w:val="24"/>
        </w:rPr>
        <w:t xml:space="preserve"> сельсовет Переволоцкого района Оренбургской области</w:t>
      </w:r>
    </w:p>
    <w:tbl>
      <w:tblPr>
        <w:tblStyle w:val="a3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662"/>
        <w:gridCol w:w="2693"/>
        <w:gridCol w:w="1418"/>
        <w:gridCol w:w="1984"/>
      </w:tblGrid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  <w:rPr>
                <w:b/>
              </w:rPr>
            </w:pPr>
            <w:r w:rsidRPr="00C44B63">
              <w:rPr>
                <w:b/>
              </w:rPr>
              <w:t>№</w:t>
            </w:r>
          </w:p>
          <w:p w:rsidR="00C25BC6" w:rsidRPr="00C44B63" w:rsidRDefault="00C25BC6">
            <w:pPr>
              <w:jc w:val="center"/>
              <w:rPr>
                <w:b/>
              </w:rPr>
            </w:pPr>
            <w:proofErr w:type="gramStart"/>
            <w:r w:rsidRPr="00C44B63">
              <w:rPr>
                <w:b/>
              </w:rPr>
              <w:t>п</w:t>
            </w:r>
            <w:proofErr w:type="gramEnd"/>
            <w:r w:rsidRPr="00C44B63">
              <w:rPr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  <w:rPr>
                <w:b/>
              </w:rPr>
            </w:pPr>
            <w:r w:rsidRPr="00C44B63">
              <w:rPr>
                <w:b/>
              </w:rPr>
              <w:t>Наименование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  <w:rPr>
                <w:b/>
              </w:rPr>
            </w:pPr>
            <w:r w:rsidRPr="00C44B63">
              <w:rPr>
                <w:b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  <w:rPr>
                <w:b/>
              </w:rPr>
            </w:pPr>
            <w:r w:rsidRPr="00C44B63">
              <w:rPr>
                <w:b/>
              </w:rPr>
              <w:t>Исполнитель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  <w:rPr>
                <w:b/>
              </w:rPr>
            </w:pPr>
            <w:r w:rsidRPr="00C44B63">
              <w:rPr>
                <w:b/>
              </w:rPr>
              <w:t xml:space="preserve">Вид </w:t>
            </w:r>
            <w:proofErr w:type="spellStart"/>
            <w:r w:rsidRPr="00C44B63">
              <w:rPr>
                <w:b/>
              </w:rPr>
              <w:t>муниц</w:t>
            </w:r>
            <w:proofErr w:type="spellEnd"/>
            <w:r w:rsidRPr="00C44B63">
              <w:rPr>
                <w:b/>
              </w:rPr>
              <w:t>.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jc w:val="center"/>
              <w:rPr>
                <w:b/>
              </w:rPr>
            </w:pPr>
            <w:r w:rsidRPr="00C44B63">
              <w:rPr>
                <w:b/>
              </w:rPr>
              <w:t xml:space="preserve">Получатель </w:t>
            </w:r>
            <w:r w:rsidR="001B19C5">
              <w:rPr>
                <w:b/>
              </w:rPr>
              <w:t xml:space="preserve">        муници</w:t>
            </w:r>
            <w:r w:rsidRPr="00C44B63">
              <w:rPr>
                <w:b/>
              </w:rPr>
              <w:t>пальной услуги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C44B63">
              <w:rPr>
                <w:rFonts w:ascii="Times New Roman" w:hAnsi="Times New Roman" w:cs="Times New Roman"/>
              </w:rPr>
              <w:t xml:space="preserve">Признание помещения </w:t>
            </w:r>
            <w:proofErr w:type="gramStart"/>
            <w:r w:rsidRPr="00C44B63">
              <w:rPr>
                <w:rFonts w:ascii="Times New Roman" w:hAnsi="Times New Roman" w:cs="Times New Roman"/>
              </w:rPr>
              <w:t>жилым</w:t>
            </w:r>
            <w:proofErr w:type="gramEnd"/>
            <w:r w:rsidRPr="00C44B63">
              <w:rPr>
                <w:rFonts w:ascii="Times New Roman" w:hAnsi="Times New Roman" w:cs="Times New Roman"/>
              </w:rPr>
              <w:t xml:space="preserve"> </w:t>
            </w:r>
          </w:p>
          <w:p w:rsidR="00C25BC6" w:rsidRPr="00C44B63" w:rsidRDefault="00C25BC6" w:rsidP="001B19C5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C44B63">
              <w:rPr>
                <w:rFonts w:ascii="Times New Roman" w:hAnsi="Times New Roman" w:cs="Times New Roman"/>
              </w:rPr>
              <w:t>помещением, жилого помещения непригодным</w:t>
            </w:r>
          </w:p>
          <w:p w:rsidR="00C25BC6" w:rsidRPr="00C44B63" w:rsidRDefault="00C25BC6" w:rsidP="001B19C5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C44B63">
              <w:rPr>
                <w:rFonts w:ascii="Times New Roman" w:hAnsi="Times New Roman" w:cs="Times New Roman"/>
              </w:rPr>
              <w:t xml:space="preserve"> для проживания и многоквартирного </w:t>
            </w:r>
          </w:p>
          <w:p w:rsidR="00C25BC6" w:rsidRPr="00C44B63" w:rsidRDefault="00C25BC6" w:rsidP="001B19C5">
            <w:pPr>
              <w:ind w:left="-108"/>
              <w:jc w:val="both"/>
            </w:pPr>
            <w:r w:rsidRPr="00C44B63">
              <w:t>дома аварийным и подлежащим сносу или реконструкции жилых помещений на условиях социального найма»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Pr="00C44B63" w:rsidRDefault="00C25BC6">
            <w:pPr>
              <w:rPr>
                <w:b/>
              </w:rPr>
            </w:pPr>
            <w:r w:rsidRPr="00C44B63">
              <w:t xml:space="preserve">Постановление администрации </w:t>
            </w:r>
            <w:proofErr w:type="spellStart"/>
            <w:r w:rsidRPr="00C44B63">
              <w:t>Кичкасского</w:t>
            </w:r>
            <w:proofErr w:type="spellEnd"/>
            <w:r w:rsidRPr="00C44B63">
              <w:t xml:space="preserve"> сельсовета</w:t>
            </w:r>
            <w:r w:rsidRPr="00C44B63">
              <w:rPr>
                <w:b/>
              </w:rPr>
              <w:t xml:space="preserve">  </w:t>
            </w:r>
            <w:r w:rsidR="00A55D71">
              <w:t xml:space="preserve">от  11.11.2021   </w:t>
            </w:r>
            <w:r w:rsidR="007C480E">
              <w:t xml:space="preserve">   </w:t>
            </w:r>
            <w:r w:rsidRPr="00C44B63">
              <w:t xml:space="preserve"> № 46-п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C25BC6" w:rsidRPr="00C44B63" w:rsidRDefault="00C25BC6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E83FC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t xml:space="preserve">Предоставление в аренду, безвозмездное пользование имущества, находящегося в собственности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both"/>
            </w:pPr>
            <w:r w:rsidRPr="00C44B63">
              <w:t xml:space="preserve">Постановление от 24.07.2012 № 25-п «Об утверждении административного регламента по предоставлению муниципальной услуги  «Предоставление в аренду, безвозмездное пользование имущества, находящегося в собственности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rPr>
          <w:trHeight w:val="2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FB2936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color w:val="000000"/>
              </w:rPr>
            </w:pPr>
            <w:r w:rsidRPr="00C44B63">
              <w:rPr>
                <w:color w:val="000000"/>
              </w:rPr>
              <w:t xml:space="preserve">Об утверждении </w:t>
            </w:r>
            <w:proofErr w:type="gramStart"/>
            <w:r w:rsidRPr="00C44B63">
              <w:rPr>
                <w:color w:val="000000"/>
              </w:rPr>
              <w:t>административного</w:t>
            </w:r>
            <w:proofErr w:type="gramEnd"/>
            <w:r w:rsidRPr="00C44B63">
              <w:rPr>
                <w:color w:val="000000"/>
              </w:rPr>
              <w:t xml:space="preserve"> </w:t>
            </w:r>
          </w:p>
          <w:p w:rsidR="00C25BC6" w:rsidRPr="00C44B63" w:rsidRDefault="00C25BC6" w:rsidP="001B19C5">
            <w:pPr>
              <w:ind w:left="-108"/>
              <w:jc w:val="both"/>
              <w:rPr>
                <w:color w:val="000000"/>
              </w:rPr>
            </w:pPr>
            <w:r w:rsidRPr="00C44B63">
              <w:rPr>
                <w:color w:val="000000"/>
              </w:rPr>
              <w:t>регламента предоставления</w:t>
            </w:r>
          </w:p>
          <w:p w:rsidR="00C25BC6" w:rsidRPr="00C44B63" w:rsidRDefault="00C25BC6" w:rsidP="001B19C5">
            <w:pPr>
              <w:ind w:left="-108"/>
              <w:jc w:val="both"/>
            </w:pPr>
            <w:r w:rsidRPr="00C44B63">
              <w:t>муниципальной услуги «Бесплатная передача</w:t>
            </w:r>
          </w:p>
          <w:p w:rsidR="00C25BC6" w:rsidRPr="00C44B63" w:rsidRDefault="00C25BC6" w:rsidP="001B19C5">
            <w:pPr>
              <w:ind w:left="-108"/>
              <w:jc w:val="both"/>
            </w:pPr>
            <w:r w:rsidRPr="00C44B63">
              <w:t xml:space="preserve"> в собственность граждан РФ </w:t>
            </w:r>
            <w:proofErr w:type="gramStart"/>
            <w:r w:rsidRPr="00C44B63">
              <w:t>на</w:t>
            </w:r>
            <w:proofErr w:type="gramEnd"/>
            <w:r w:rsidRPr="00C44B63">
              <w:t xml:space="preserve"> добровольной</w:t>
            </w:r>
          </w:p>
          <w:p w:rsidR="00C25BC6" w:rsidRPr="00C44B63" w:rsidRDefault="00C25BC6" w:rsidP="001B19C5">
            <w:pPr>
              <w:ind w:left="-108"/>
              <w:jc w:val="both"/>
            </w:pPr>
            <w:r w:rsidRPr="00C44B63">
              <w:t xml:space="preserve"> основе занимаемых ими жилых помещений </w:t>
            </w:r>
            <w:proofErr w:type="gramStart"/>
            <w:r w:rsidRPr="00C44B63">
              <w:t>в</w:t>
            </w:r>
            <w:proofErr w:type="gramEnd"/>
            <w:r w:rsidRPr="00C44B63">
              <w:t xml:space="preserve"> </w:t>
            </w:r>
          </w:p>
          <w:p w:rsidR="00C25BC6" w:rsidRPr="00C44B63" w:rsidRDefault="00C25BC6" w:rsidP="001B19C5">
            <w:pPr>
              <w:ind w:left="-108"/>
              <w:jc w:val="both"/>
            </w:pPr>
            <w:r w:rsidRPr="00C44B63">
              <w:t xml:space="preserve">муниципальном жилищном </w:t>
            </w:r>
            <w:proofErr w:type="gramStart"/>
            <w:r w:rsidRPr="00C44B63">
              <w:t>фонде</w:t>
            </w:r>
            <w:proofErr w:type="gramEnd"/>
            <w:r w:rsidRPr="00C44B63"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both"/>
            </w:pPr>
            <w:r w:rsidRPr="00C44B63">
              <w:t xml:space="preserve">Постановление от 12.02.2014 № 11-п </w:t>
            </w:r>
          </w:p>
          <w:p w:rsidR="00C25BC6" w:rsidRPr="00C44B63" w:rsidRDefault="00C25BC6">
            <w:pPr>
              <w:jc w:val="both"/>
            </w:pPr>
            <w:r w:rsidRPr="00C44B63">
              <w:t xml:space="preserve">«Об утверждении </w:t>
            </w:r>
            <w:proofErr w:type="gramStart"/>
            <w:r w:rsidRPr="00C44B63">
              <w:t>административного</w:t>
            </w:r>
            <w:proofErr w:type="gramEnd"/>
            <w:r w:rsidRPr="00C44B63">
              <w:t xml:space="preserve"> </w:t>
            </w:r>
          </w:p>
          <w:p w:rsidR="00C25BC6" w:rsidRPr="00C44B63" w:rsidRDefault="00C25BC6">
            <w:pPr>
              <w:jc w:val="both"/>
            </w:pPr>
            <w:r w:rsidRPr="00C44B63">
              <w:t>регламента предоставления</w:t>
            </w:r>
          </w:p>
          <w:p w:rsidR="00C25BC6" w:rsidRPr="00C44B63" w:rsidRDefault="00C25BC6">
            <w:pPr>
              <w:jc w:val="both"/>
            </w:pPr>
            <w:r w:rsidRPr="00C44B63">
              <w:t>муниципальной услуги «Бесплатная передача</w:t>
            </w:r>
          </w:p>
          <w:p w:rsidR="00C25BC6" w:rsidRPr="00C44B63" w:rsidRDefault="00C25BC6">
            <w:pPr>
              <w:jc w:val="both"/>
            </w:pPr>
            <w:r w:rsidRPr="00C44B63">
              <w:t xml:space="preserve"> в собственность граждан РФ </w:t>
            </w:r>
            <w:proofErr w:type="gramStart"/>
            <w:r w:rsidRPr="00C44B63">
              <w:t>на</w:t>
            </w:r>
            <w:proofErr w:type="gramEnd"/>
            <w:r w:rsidRPr="00C44B63">
              <w:t xml:space="preserve"> добровольной</w:t>
            </w:r>
          </w:p>
          <w:p w:rsidR="00C25BC6" w:rsidRPr="00C44B63" w:rsidRDefault="00C25BC6">
            <w:pPr>
              <w:jc w:val="both"/>
            </w:pPr>
            <w:r w:rsidRPr="00C44B63">
              <w:t xml:space="preserve"> основе занимаемых ими жилых помещений </w:t>
            </w:r>
            <w:proofErr w:type="gramStart"/>
            <w:r w:rsidRPr="00C44B63">
              <w:t>в</w:t>
            </w:r>
            <w:proofErr w:type="gramEnd"/>
            <w:r w:rsidRPr="00C44B63">
              <w:t xml:space="preserve"> </w:t>
            </w:r>
          </w:p>
          <w:p w:rsidR="00C25BC6" w:rsidRPr="00C44B63" w:rsidRDefault="00C25BC6">
            <w:pPr>
              <w:jc w:val="both"/>
            </w:pPr>
            <w:r w:rsidRPr="00C44B63">
              <w:t xml:space="preserve">муниципальном жилищном </w:t>
            </w:r>
            <w:proofErr w:type="gramStart"/>
            <w:r w:rsidRPr="00C44B63">
              <w:t>фонде</w:t>
            </w:r>
            <w:proofErr w:type="gramEnd"/>
            <w:r w:rsidRPr="00C44B63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 лицо</w:t>
            </w:r>
          </w:p>
        </w:tc>
      </w:tr>
      <w:tr w:rsidR="00C25BC6" w:rsidRPr="00C44B63" w:rsidTr="004C6607">
        <w:trPr>
          <w:trHeight w:val="2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FB2936">
            <w:pPr>
              <w:jc w:val="center"/>
            </w:pPr>
            <w: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color w:val="000000"/>
              </w:rPr>
            </w:pPr>
            <w:r w:rsidRPr="00C44B63">
              <w:t xml:space="preserve">Выдача специального разрешения на движение по автомобильным дорогам общего пользования местного значения в границах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 Переволоцкого района Оренбургской области, транспорта, осуществляющего перевозку тяжеловесных и/или крупногабаритных грузов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both"/>
            </w:pPr>
            <w:proofErr w:type="gramStart"/>
            <w:r w:rsidRPr="00C44B63">
              <w:t xml:space="preserve">Постановление от 19.03.2021 № 9-п «Об утверждении административного регламента администрации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 Переволоцкого района Оренбургской области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 Переволоцкого района Оренбургской области, транспорта, осуществляющего перевозку тяжеловесных и/или крупногабаритных грузов»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FB2936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</w:pPr>
            <w:r w:rsidRPr="00C44B63">
              <w:t xml:space="preserve"> </w:t>
            </w:r>
            <w:r w:rsidRPr="00C44B63">
              <w:rPr>
                <w:bCs/>
              </w:rPr>
              <w:t>Выдача разрешения на право организации розничного рынка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2D3169" w:rsidRDefault="00C25BC6" w:rsidP="002D3169">
            <w:pPr>
              <w:widowControl/>
              <w:jc w:val="both"/>
            </w:pPr>
            <w:r w:rsidRPr="00C44B63">
              <w:t>Постановление от 08.06.2018 № 23-п «Об утверждении  административного</w:t>
            </w:r>
            <w:r w:rsidR="002D3169">
              <w:t xml:space="preserve"> </w:t>
            </w:r>
            <w:r w:rsidRPr="00C44B63">
              <w:t>регламента предоставления муниципальной  услуги «</w:t>
            </w:r>
            <w:r w:rsidRPr="00C44B63">
              <w:rPr>
                <w:bCs/>
              </w:rPr>
              <w:t>Выдача разрешения на право организации розничного рынка</w:t>
            </w:r>
            <w:r w:rsidRPr="00C44B63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FB2936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44B63">
              <w:rPr>
                <w:rFonts w:ascii="Times New Roman" w:hAnsi="Times New Roman" w:cs="Times New Roman"/>
                <w:b w:val="0"/>
                <w:sz w:val="20"/>
              </w:rPr>
              <w:t xml:space="preserve">Выдача разрешения на отклонение от предельных параметров разрешенного </w:t>
            </w:r>
          </w:p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t>строительства, реконструкции объектов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C44B63">
              <w:rPr>
                <w:rFonts w:ascii="Times New Roman" w:hAnsi="Times New Roman" w:cs="Times New Roman"/>
                <w:b w:val="0"/>
                <w:sz w:val="20"/>
              </w:rPr>
              <w:t>Постановление от 10.03.2021 № 7-п</w:t>
            </w:r>
            <w:r w:rsidRPr="00C44B63">
              <w:rPr>
                <w:sz w:val="20"/>
              </w:rPr>
              <w:t xml:space="preserve"> </w:t>
            </w:r>
            <w:r w:rsidRPr="00C44B63">
              <w:rPr>
                <w:rFonts w:ascii="Times New Roman" w:hAnsi="Times New Roman" w:cs="Times New Roman"/>
                <w:b w:val="0"/>
                <w:sz w:val="20"/>
              </w:rPr>
              <w:t xml:space="preserve">«Об утверждении Административного регламента  по предоставлению муниципальной услуги   «Выдача разрешения на отклонение от предельных параметров разрешенного </w:t>
            </w:r>
          </w:p>
          <w:p w:rsidR="00C25BC6" w:rsidRPr="00C44B63" w:rsidRDefault="00C25BC6">
            <w:r w:rsidRPr="00C44B63">
              <w:t xml:space="preserve">строительства, реконструкции объектов капитального строительства»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FB2936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A55D71" w:rsidP="00A55D71">
            <w:r>
              <w:t>Постановление от 26.02.2022 № 4</w:t>
            </w:r>
            <w:r w:rsidR="00C25BC6" w:rsidRPr="00C44B63">
              <w:t>-п «Об утверждении Административного регламента  по предоставлению муниципальной услуги   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FB2936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proofErr w:type="gramStart"/>
            <w:r w:rsidRPr="00C44B63">
              <w:t>Постановка на учет в качестве нуждающихся 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Pr="00C44B63" w:rsidRDefault="00C25BC6">
            <w:r w:rsidRPr="00C44B63">
              <w:t xml:space="preserve">Постановление от </w:t>
            </w:r>
            <w:r w:rsidR="00A55D71">
              <w:t>7-п от 15.02.2023</w:t>
            </w:r>
            <w:proofErr w:type="gramStart"/>
            <w:r w:rsidR="00A55D71">
              <w:t xml:space="preserve"> </w:t>
            </w:r>
            <w:r w:rsidRPr="00C44B63">
              <w:t>О</w:t>
            </w:r>
            <w:proofErr w:type="gramEnd"/>
            <w:r w:rsidRPr="00C44B63">
              <w:t>б утверждении административного регламента по предоставлению муниципальной услуги «Постановка на учет в качестве нуждающихся  в жилых помещениях, предоставляемых по договорам социального найма»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FB2936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Постановление от 08.06.2018 № 28-п «Об утверждении</w:t>
            </w:r>
            <w:r w:rsidRPr="00C44B63">
              <w:rPr>
                <w:b/>
              </w:rPr>
              <w:t xml:space="preserve"> </w:t>
            </w:r>
            <w:r w:rsidRPr="00C44B63">
              <w:t>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1</w:t>
            </w:r>
            <w:r w:rsidR="00FB2936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t>Выдача выписки из похозяйственной книги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Постановление от </w:t>
            </w:r>
            <w:r w:rsidR="00B2727E">
              <w:t>14.01.2019 № 2-п</w:t>
            </w:r>
            <w:r w:rsidRPr="00C44B63">
              <w:t xml:space="preserve"> «Об утверждении административного</w:t>
            </w:r>
            <w:r w:rsidR="002D3169">
              <w:t xml:space="preserve"> </w:t>
            </w:r>
            <w:r w:rsidRPr="00C44B63">
              <w:t>регламента предоставления муниципальной  услуги «Выдача выписки из похозяйственной книги»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1</w:t>
            </w:r>
            <w:r w:rsidR="00FB293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rPr>
                <w:color w:val="000000"/>
                <w:spacing w:val="2"/>
              </w:rPr>
              <w:t>Предоставление  порубочного билета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rPr>
                <w:color w:val="000000"/>
                <w:spacing w:val="2"/>
              </w:rPr>
            </w:pPr>
            <w:r w:rsidRPr="00C44B63">
              <w:t>Постановление от 01.12.2019 № 76-п «</w:t>
            </w:r>
            <w:r w:rsidRPr="00C44B63">
              <w:rPr>
                <w:color w:val="000000"/>
                <w:spacing w:val="2"/>
              </w:rPr>
              <w:t>Об утверждении Административного регламента по предоставлению муниципальной услуги «Предоставление  порубочного билета».</w:t>
            </w:r>
          </w:p>
          <w:p w:rsidR="00C25BC6" w:rsidRDefault="00C25BC6">
            <w:pPr>
              <w:rPr>
                <w:color w:val="000000"/>
                <w:spacing w:val="2"/>
              </w:rPr>
            </w:pPr>
            <w:r w:rsidRPr="00C44B63">
              <w:rPr>
                <w:color w:val="000000"/>
                <w:spacing w:val="2"/>
              </w:rPr>
              <w:t xml:space="preserve">Постановление от </w:t>
            </w:r>
            <w:r w:rsidRPr="00C44B63">
              <w:rPr>
                <w:rFonts w:eastAsia="Calibri"/>
              </w:rPr>
              <w:t>08.06.2022 № 42-п</w:t>
            </w:r>
            <w:r w:rsidR="002D3169">
              <w:rPr>
                <w:color w:val="000000"/>
                <w:spacing w:val="2"/>
              </w:rPr>
              <w:t xml:space="preserve"> </w:t>
            </w:r>
            <w:r w:rsidRPr="00C44B63">
              <w:rPr>
                <w:rFonts w:eastAsia="Calibri"/>
              </w:rPr>
              <w:t>«О внесении изменений в постановление № 76-п от 01.12.2019 «</w:t>
            </w:r>
            <w:r w:rsidRPr="00C44B63">
              <w:rPr>
                <w:color w:val="000000"/>
                <w:spacing w:val="2"/>
              </w:rPr>
              <w:t xml:space="preserve">Об утверждении Административного регламента </w:t>
            </w:r>
            <w:r w:rsidRPr="00C44B63">
              <w:t xml:space="preserve">предоставления типовой муниципальной услуги </w:t>
            </w:r>
            <w:r w:rsidRPr="00C44B63">
              <w:rPr>
                <w:color w:val="000000"/>
                <w:spacing w:val="2"/>
              </w:rPr>
              <w:t>«Предоставление порубочного билета»</w:t>
            </w:r>
          </w:p>
          <w:p w:rsidR="004C6607" w:rsidRPr="002D3169" w:rsidRDefault="004C6607">
            <w:pPr>
              <w:rPr>
                <w:color w:val="000000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1</w:t>
            </w:r>
            <w:r w:rsidR="00FB293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t>Выдача разрешений (ордеров) на</w:t>
            </w:r>
            <w:r w:rsidRPr="00C44B63">
              <w:rPr>
                <w:rFonts w:cs="Arial"/>
              </w:rPr>
              <w:t xml:space="preserve"> </w:t>
            </w:r>
            <w:r w:rsidRPr="00C44B63">
              <w:lastRenderedPageBreak/>
              <w:t>право</w:t>
            </w:r>
            <w:r w:rsidRPr="00C44B63">
              <w:rPr>
                <w:rFonts w:cs="Arial"/>
              </w:rPr>
              <w:t xml:space="preserve"> </w:t>
            </w:r>
            <w:r w:rsidRPr="00C44B63">
              <w:t xml:space="preserve"> производства земляных работ на территории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 Переволоцкого района Оренбургской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lastRenderedPageBreak/>
              <w:t xml:space="preserve">Постановление от 01.12.2019 № 74-п «Об утверждении </w:t>
            </w:r>
            <w:r w:rsidRPr="00C44B63">
              <w:lastRenderedPageBreak/>
              <w:t>Административного регламента по предоставлению муниципальной услуги «Выдача разрешений (ордеров) на</w:t>
            </w:r>
            <w:r w:rsidRPr="00C44B63">
              <w:rPr>
                <w:rFonts w:cs="Arial"/>
              </w:rPr>
              <w:t xml:space="preserve"> </w:t>
            </w:r>
            <w:r w:rsidRPr="00C44B63">
              <w:t>право</w:t>
            </w:r>
            <w:r w:rsidRPr="00C44B63">
              <w:rPr>
                <w:rFonts w:cs="Arial"/>
              </w:rPr>
              <w:t xml:space="preserve"> </w:t>
            </w:r>
            <w:r w:rsidRPr="00C44B63">
              <w:t xml:space="preserve"> производства земляных работ на территории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 Переволоцкого района Оренбургской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lastRenderedPageBreak/>
              <w:t xml:space="preserve">Администрация МО </w:t>
            </w:r>
            <w:proofErr w:type="spellStart"/>
            <w:r w:rsidRPr="00C44B63">
              <w:lastRenderedPageBreak/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lastRenderedPageBreak/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физическое и </w:t>
            </w:r>
            <w:r w:rsidRPr="00C44B63">
              <w:lastRenderedPageBreak/>
              <w:t>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lastRenderedPageBreak/>
              <w:t>1</w:t>
            </w:r>
            <w:r w:rsidR="00FB2936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proofErr w:type="gramStart"/>
            <w:r w:rsidRPr="00C44B63"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Pr="00C44B63">
              <w:rPr>
                <w:bCs/>
              </w:rPr>
              <w:t>населенными пунктами</w:t>
            </w:r>
            <w:r w:rsidRPr="00C44B63">
              <w:t xml:space="preserve">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сельсовет, а также посадки (взлета) на расположенные в границах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ind w:left="142" w:hanging="142"/>
              <w:rPr>
                <w:rFonts w:eastAsia="Calibri"/>
              </w:rPr>
            </w:pPr>
            <w:r w:rsidRPr="00C44B63">
              <w:t xml:space="preserve">Постановление от </w:t>
            </w:r>
            <w:r w:rsidRPr="00C44B63">
              <w:rPr>
                <w:rFonts w:eastAsia="Calibri"/>
              </w:rPr>
              <w:t>01.12.2019 № 75-п</w:t>
            </w:r>
          </w:p>
          <w:p w:rsidR="00C25BC6" w:rsidRPr="00C44B63" w:rsidRDefault="00C25BC6">
            <w:r w:rsidRPr="00C44B63">
              <w:t xml:space="preserve"> </w:t>
            </w:r>
            <w:proofErr w:type="gramStart"/>
            <w:r w:rsidRPr="00C44B63">
              <w:t xml:space="preserve">«Об утверждении Административного регламента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Pr="00C44B63">
              <w:rPr>
                <w:bCs/>
              </w:rPr>
              <w:t>населенными пунктами</w:t>
            </w:r>
            <w:r w:rsidRPr="00C44B63">
              <w:t xml:space="preserve">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сельсовет, а также посадки (взлета) на расположенные в границах муниципального образования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 площадки, сведения о которых не опубликованы в документах аэронавигационной информации»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  <w:rPr>
                <w:highlight w:val="yellow"/>
              </w:rPr>
            </w:pPr>
            <w:r w:rsidRPr="00C44B63">
              <w:t>1</w:t>
            </w:r>
            <w:r w:rsidR="00FB2936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t>Признание садового дома жилым домом и жилого дома садовым домом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Постановление от 05.08.2021  №   34-п «Об утверждении Административного регламента «Предоставления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1</w:t>
            </w:r>
            <w:r w:rsidR="00FB2936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rPr>
                <w:b/>
              </w:rPr>
            </w:pPr>
            <w:r w:rsidRPr="00C44B63">
              <w:t>Дача письменных разъяснений налогоплательщикам по  вопросам  применения  нормативных  правовых  актов  муниципального образования о местных налогах и сборах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ind w:left="142" w:hanging="142"/>
            </w:pPr>
            <w:r w:rsidRPr="00C44B63">
              <w:t>Постановление от 16 .08. 2021  № 35-п</w:t>
            </w:r>
          </w:p>
          <w:p w:rsidR="00C25BC6" w:rsidRPr="00C44B63" w:rsidRDefault="00C25BC6">
            <w:r w:rsidRPr="00C44B63">
      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по  вопросам  применения  нормативных  правовых  актов  муниципального образования о местных налогах и сборах»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1</w:t>
            </w:r>
            <w:r w:rsidR="00FB2936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jc w:val="both"/>
            </w:pPr>
            <w:r w:rsidRPr="00C44B63">
              <w:t>Присвоение, изменение</w:t>
            </w:r>
          </w:p>
          <w:p w:rsidR="00C25BC6" w:rsidRPr="00C44B63" w:rsidRDefault="00C25BC6" w:rsidP="001B19C5">
            <w:pPr>
              <w:ind w:left="-108"/>
              <w:jc w:val="both"/>
            </w:pPr>
            <w:r w:rsidRPr="00C44B63">
              <w:t xml:space="preserve">  и аннулирование адресов</w:t>
            </w:r>
          </w:p>
          <w:p w:rsidR="00C25BC6" w:rsidRPr="00C44B63" w:rsidRDefault="00C25BC6" w:rsidP="001B19C5">
            <w:pPr>
              <w:ind w:left="-108"/>
              <w:jc w:val="both"/>
            </w:pPr>
            <w:r w:rsidRPr="00C44B63">
              <w:t xml:space="preserve">  объектов адресации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Pr="007C480E" w:rsidRDefault="00C25BC6" w:rsidP="007C48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80E">
              <w:rPr>
                <w:rFonts w:ascii="Times New Roman" w:hAnsi="Times New Roman" w:cs="Times New Roman"/>
                <w:sz w:val="20"/>
                <w:szCs w:val="20"/>
              </w:rPr>
              <w:t>Постановление от  01.04.2022 № 21-п</w:t>
            </w:r>
            <w:r w:rsidRPr="007C480E">
              <w:rPr>
                <w:color w:val="000000"/>
                <w:sz w:val="20"/>
                <w:szCs w:val="20"/>
              </w:rPr>
              <w:t xml:space="preserve"> «</w:t>
            </w:r>
            <w:r w:rsidRPr="007C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</w:t>
            </w:r>
            <w:r w:rsidR="007C480E" w:rsidRPr="007C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регламента по предоставлению </w:t>
            </w:r>
            <w:r w:rsidR="007C480E" w:rsidRPr="007C480E">
              <w:rPr>
                <w:rFonts w:ascii="Times New Roman" w:hAnsi="Times New Roman" w:cs="Times New Roman"/>
                <w:color w:val="000000"/>
              </w:rPr>
              <w:t xml:space="preserve">муниципальной услуги </w:t>
            </w:r>
            <w:r w:rsidRPr="007C480E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7C480E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  <w:r w:rsidR="007C480E">
              <w:rPr>
                <w:rFonts w:ascii="Times New Roman" w:hAnsi="Times New Roman" w:cs="Times New Roman"/>
              </w:rPr>
              <w:t xml:space="preserve"> </w:t>
            </w:r>
            <w:r w:rsidRPr="007C480E">
              <w:rPr>
                <w:rFonts w:ascii="Times New Roman" w:hAnsi="Times New Roman" w:cs="Times New Roman"/>
              </w:rPr>
              <w:t>объектов адресации</w:t>
            </w:r>
            <w:r w:rsidRPr="007C480E">
              <w:rPr>
                <w:rFonts w:ascii="Times New Roman" w:hAnsi="Times New Roman" w:cs="Times New Roman"/>
                <w:color w:val="000000"/>
              </w:rPr>
              <w:t>»</w:t>
            </w:r>
            <w:r w:rsidRPr="00C44B63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1</w:t>
            </w:r>
            <w:r w:rsidR="00FB2936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ind w:left="-108"/>
              <w:jc w:val="both"/>
            </w:pPr>
            <w:r w:rsidRPr="00C44B63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4B6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от 14.04.2022 № 26-п «Об утверждении административного регламента администрации муниципального образования </w:t>
            </w:r>
            <w:proofErr w:type="spellStart"/>
            <w:r w:rsidRPr="00C44B63">
              <w:rPr>
                <w:rFonts w:ascii="Times New Roman" w:hAnsi="Times New Roman" w:cs="Times New Roman"/>
                <w:sz w:val="20"/>
                <w:szCs w:val="20"/>
              </w:rPr>
              <w:t>Кичкасский</w:t>
            </w:r>
            <w:proofErr w:type="spellEnd"/>
            <w:r w:rsidRPr="00C44B6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Переволоцкого района Оренбургской области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pPr>
              <w:jc w:val="center"/>
            </w:pPr>
            <w:r w:rsidRPr="00C44B63">
              <w:t>1</w:t>
            </w:r>
            <w:r w:rsidR="00FB2936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C44B63">
              <w:rPr>
                <w:rFonts w:ascii="Times New Roman" w:hAnsi="Times New Roman"/>
              </w:rPr>
              <w:t>Предоставление в собственность,</w:t>
            </w:r>
          </w:p>
          <w:p w:rsidR="00C25BC6" w:rsidRPr="00C44B63" w:rsidRDefault="00C25BC6" w:rsidP="001B19C5">
            <w:pPr>
              <w:overflowPunct w:val="0"/>
              <w:ind w:left="-108"/>
              <w:textAlignment w:val="baseline"/>
            </w:pPr>
            <w:r w:rsidRPr="00C44B63">
              <w:t xml:space="preserve">постоянное (бессрочное) </w:t>
            </w:r>
            <w:r w:rsidRPr="00C44B63">
              <w:lastRenderedPageBreak/>
              <w:t>пользование,</w:t>
            </w:r>
          </w:p>
          <w:p w:rsidR="00C25BC6" w:rsidRPr="00C44B63" w:rsidRDefault="00C25BC6" w:rsidP="001B19C5">
            <w:pPr>
              <w:overflowPunct w:val="0"/>
              <w:ind w:left="-108"/>
              <w:textAlignment w:val="baseline"/>
            </w:pPr>
            <w:r w:rsidRPr="00C44B63">
              <w:t>в безвозмездное пользование, аренду</w:t>
            </w:r>
          </w:p>
          <w:p w:rsidR="00C25BC6" w:rsidRPr="00C44B63" w:rsidRDefault="00C25BC6" w:rsidP="001B19C5">
            <w:pPr>
              <w:overflowPunct w:val="0"/>
              <w:ind w:left="-108"/>
              <w:textAlignment w:val="baseline"/>
            </w:pPr>
            <w:r w:rsidRPr="00C44B63">
              <w:t>земельных участков, находящихся</w:t>
            </w:r>
          </w:p>
          <w:p w:rsidR="00C25BC6" w:rsidRPr="00C44B63" w:rsidRDefault="00C25BC6" w:rsidP="001B19C5">
            <w:pPr>
              <w:overflowPunct w:val="0"/>
              <w:ind w:left="-108"/>
              <w:textAlignment w:val="baseline"/>
            </w:pPr>
            <w:r w:rsidRPr="00C44B63">
              <w:t xml:space="preserve">в собственности </w:t>
            </w:r>
            <w:proofErr w:type="gramStart"/>
            <w:r w:rsidRPr="00C44B63">
              <w:t>муниципального</w:t>
            </w:r>
            <w:proofErr w:type="gramEnd"/>
          </w:p>
          <w:p w:rsidR="00C25BC6" w:rsidRPr="00C44B63" w:rsidRDefault="00C25BC6" w:rsidP="001B19C5">
            <w:pPr>
              <w:overflowPunct w:val="0"/>
              <w:ind w:left="-108"/>
              <w:textAlignment w:val="baseline"/>
            </w:pPr>
            <w:r w:rsidRPr="00C44B63">
              <w:t>образования, и земельных участков</w:t>
            </w:r>
          </w:p>
          <w:p w:rsidR="00C25BC6" w:rsidRPr="00C44B63" w:rsidRDefault="00C25BC6" w:rsidP="001B19C5">
            <w:pPr>
              <w:overflowPunct w:val="0"/>
              <w:ind w:left="-108"/>
              <w:textAlignment w:val="baseline"/>
            </w:pPr>
            <w:r w:rsidRPr="00C44B63">
              <w:t xml:space="preserve">из состава земель, </w:t>
            </w:r>
            <w:proofErr w:type="gramStart"/>
            <w:r w:rsidRPr="00C44B63">
              <w:t>государственная</w:t>
            </w:r>
            <w:proofErr w:type="gramEnd"/>
            <w:r w:rsidRPr="00C44B63">
              <w:t xml:space="preserve"> </w:t>
            </w:r>
          </w:p>
          <w:p w:rsidR="00C25BC6" w:rsidRPr="00C44B63" w:rsidRDefault="00C25BC6" w:rsidP="001B19C5">
            <w:pPr>
              <w:overflowPunct w:val="0"/>
              <w:ind w:left="-108"/>
              <w:textAlignment w:val="baseline"/>
            </w:pPr>
            <w:proofErr w:type="gramStart"/>
            <w:r w:rsidRPr="00C44B63">
              <w:t>собственность</w:t>
            </w:r>
            <w:proofErr w:type="gramEnd"/>
            <w:r w:rsidRPr="00C44B63">
              <w:t xml:space="preserve"> на которые не разграничена,</w:t>
            </w:r>
          </w:p>
          <w:p w:rsidR="00C25BC6" w:rsidRPr="00C44B63" w:rsidRDefault="00C25BC6" w:rsidP="001B19C5">
            <w:pPr>
              <w:ind w:left="-108"/>
              <w:jc w:val="both"/>
            </w:pPr>
            <w:r w:rsidRPr="00C44B63">
              <w:t>юридическим лицам и гражданам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Pr="00C44B63" w:rsidRDefault="00C25BC6" w:rsidP="00A55D71">
            <w:r w:rsidRPr="00C44B63">
              <w:lastRenderedPageBreak/>
              <w:t xml:space="preserve">Постановление   от  16.06.2022  № 44-п </w:t>
            </w:r>
            <w:r w:rsidR="00A55D71">
              <w:t xml:space="preserve"> «Об утверждении </w:t>
            </w:r>
            <w:r w:rsidRPr="00C44B63">
              <w:t>Административного</w:t>
            </w:r>
            <w:r w:rsidR="00A55D71">
              <w:t xml:space="preserve"> </w:t>
            </w:r>
            <w:r w:rsidRPr="00C44B63">
              <w:t>регламен</w:t>
            </w:r>
            <w:r w:rsidR="00A55D71">
              <w:t xml:space="preserve">та предоставления муниципальной </w:t>
            </w:r>
            <w:r w:rsidRPr="00C44B63">
              <w:t xml:space="preserve">услуги </w:t>
            </w:r>
            <w:r w:rsidRPr="00C44B63">
              <w:lastRenderedPageBreak/>
              <w:t>«Предоставление в собственность,</w:t>
            </w:r>
          </w:p>
          <w:p w:rsidR="00C25BC6" w:rsidRPr="00C44B63" w:rsidRDefault="00C25BC6">
            <w:pPr>
              <w:overflowPunct w:val="0"/>
              <w:textAlignment w:val="baseline"/>
            </w:pPr>
            <w:r w:rsidRPr="00C44B63">
              <w:t>постоянное (бессрочное) пользование,</w:t>
            </w:r>
          </w:p>
          <w:p w:rsidR="00C25BC6" w:rsidRPr="00C44B63" w:rsidRDefault="00C25BC6">
            <w:pPr>
              <w:overflowPunct w:val="0"/>
              <w:textAlignment w:val="baseline"/>
            </w:pPr>
            <w:r w:rsidRPr="00C44B63">
              <w:t>в безвозмездное пользование, аренду</w:t>
            </w:r>
          </w:p>
          <w:p w:rsidR="00C25BC6" w:rsidRPr="00C44B63" w:rsidRDefault="00C25BC6">
            <w:pPr>
              <w:overflowPunct w:val="0"/>
              <w:textAlignment w:val="baseline"/>
            </w:pPr>
            <w:r w:rsidRPr="00C44B63">
              <w:t>земельных участков, находящихся</w:t>
            </w:r>
          </w:p>
          <w:p w:rsidR="00C25BC6" w:rsidRPr="00C44B63" w:rsidRDefault="00C25BC6">
            <w:pPr>
              <w:overflowPunct w:val="0"/>
              <w:textAlignment w:val="baseline"/>
            </w:pPr>
            <w:r w:rsidRPr="00C44B63">
              <w:t xml:space="preserve">в собственности </w:t>
            </w:r>
            <w:proofErr w:type="gramStart"/>
            <w:r w:rsidRPr="00C44B63">
              <w:t>муниципального</w:t>
            </w:r>
            <w:proofErr w:type="gramEnd"/>
          </w:p>
          <w:p w:rsidR="00C25BC6" w:rsidRPr="00C44B63" w:rsidRDefault="00C25BC6">
            <w:pPr>
              <w:overflowPunct w:val="0"/>
              <w:textAlignment w:val="baseline"/>
            </w:pPr>
            <w:r w:rsidRPr="00C44B63">
              <w:t>образования, и земельных участков</w:t>
            </w:r>
          </w:p>
          <w:p w:rsidR="00C25BC6" w:rsidRPr="00C44B63" w:rsidRDefault="00C25BC6">
            <w:pPr>
              <w:overflowPunct w:val="0"/>
              <w:textAlignment w:val="baseline"/>
            </w:pPr>
            <w:r w:rsidRPr="00C44B63">
              <w:t xml:space="preserve">из состава земель, </w:t>
            </w:r>
            <w:proofErr w:type="gramStart"/>
            <w:r w:rsidRPr="00C44B63">
              <w:t>государственная</w:t>
            </w:r>
            <w:proofErr w:type="gramEnd"/>
            <w:r w:rsidRPr="00C44B63">
              <w:t xml:space="preserve"> </w:t>
            </w:r>
          </w:p>
          <w:p w:rsidR="00C25BC6" w:rsidRPr="00C44B63" w:rsidRDefault="00C25BC6">
            <w:pPr>
              <w:overflowPunct w:val="0"/>
              <w:textAlignment w:val="baseline"/>
            </w:pPr>
            <w:proofErr w:type="gramStart"/>
            <w:r w:rsidRPr="00C44B63">
              <w:t>собственность</w:t>
            </w:r>
            <w:proofErr w:type="gramEnd"/>
            <w:r w:rsidRPr="00C44B63">
              <w:t xml:space="preserve"> на которые не разграничена,</w:t>
            </w:r>
          </w:p>
          <w:p w:rsidR="00C25BC6" w:rsidRPr="00C44B63" w:rsidRDefault="00C25BC6">
            <w:pPr>
              <w:overflowPunct w:val="0"/>
              <w:textAlignment w:val="baseline"/>
              <w:rPr>
                <w:b/>
              </w:rPr>
            </w:pPr>
            <w:r w:rsidRPr="00C44B63">
              <w:t>юридическим лицам и гражданам</w:t>
            </w:r>
            <w:r w:rsidRPr="00C44B63">
              <w:rPr>
                <w:b/>
              </w:rPr>
              <w:t>»</w:t>
            </w:r>
          </w:p>
          <w:p w:rsidR="00C25BC6" w:rsidRPr="00C44B63" w:rsidRDefault="00C25BC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lastRenderedPageBreak/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25BC6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FB2936">
            <w:pPr>
              <w:jc w:val="center"/>
            </w:pPr>
            <w: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 w:rsidP="001B19C5">
            <w:pPr>
              <w:pStyle w:val="ConsPlusNormal"/>
              <w:ind w:left="-108" w:firstLine="0"/>
              <w:rPr>
                <w:rFonts w:ascii="Times New Roman" w:hAnsi="Times New Roman"/>
              </w:rPr>
            </w:pPr>
            <w:r w:rsidRPr="00C44B63">
              <w:rPr>
                <w:rFonts w:ascii="Times New Roman" w:hAnsi="Times New Roman"/>
                <w:bCs/>
                <w:color w:val="000000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6" w:rsidRPr="00C44B63" w:rsidRDefault="00C25BC6">
            <w:pPr>
              <w:pStyle w:val="6"/>
              <w:tabs>
                <w:tab w:val="left" w:pos="142"/>
              </w:tabs>
              <w:spacing w:before="0"/>
              <w:rPr>
                <w:rFonts w:ascii="Times New Roman" w:hAnsi="Times New Roman"/>
                <w:b/>
                <w:i w:val="0"/>
                <w:color w:val="auto"/>
                <w:lang w:eastAsia="ar-SA"/>
              </w:rPr>
            </w:pPr>
            <w:r w:rsidRPr="00C44B63">
              <w:rPr>
                <w:rFonts w:ascii="Times New Roman" w:hAnsi="Times New Roman"/>
                <w:i w:val="0"/>
                <w:color w:val="auto"/>
              </w:rPr>
              <w:t xml:space="preserve">Постановление </w:t>
            </w:r>
            <w:r w:rsidRPr="00C44B63">
              <w:rPr>
                <w:rFonts w:ascii="Times New Roman" w:hAnsi="Times New Roman"/>
                <w:i w:val="0"/>
              </w:rPr>
              <w:t>19.07.2022  № 47-п</w:t>
            </w:r>
          </w:p>
          <w:p w:rsidR="00C25BC6" w:rsidRPr="00C44B63" w:rsidRDefault="00C25BC6">
            <w:pPr>
              <w:rPr>
                <w:bCs/>
                <w:color w:val="000000"/>
              </w:rPr>
            </w:pPr>
            <w:r w:rsidRPr="00C44B63">
              <w:t>«</w:t>
            </w:r>
            <w:r w:rsidRPr="00C44B63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  <w:p w:rsidR="00C44B63" w:rsidRPr="00C44B63" w:rsidRDefault="00C44B6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6" w:rsidRPr="00C44B63" w:rsidRDefault="00C25BC6">
            <w:r w:rsidRPr="00C44B63">
              <w:t>физическое и юридическое лицо</w:t>
            </w:r>
          </w:p>
        </w:tc>
      </w:tr>
      <w:tr w:rsidR="00C44B63" w:rsidRPr="00C44B63" w:rsidTr="004C6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3" w:rsidRPr="00C44B63" w:rsidRDefault="00C44B63">
            <w:pPr>
              <w:jc w:val="center"/>
            </w:pPr>
            <w:r w:rsidRPr="00C44B63">
              <w:t>2</w:t>
            </w:r>
            <w:r w:rsidR="00FB2936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3" w:rsidRPr="001B19C5" w:rsidRDefault="001B19C5" w:rsidP="001B19C5">
            <w:pPr>
              <w:ind w:left="-108"/>
            </w:pPr>
            <w:r w:rsidRPr="001B19C5">
              <w:t>Направление уведомления о</w:t>
            </w:r>
            <w:r w:rsidRPr="001B19C5">
              <w:rPr>
                <w:spacing w:val="1"/>
              </w:rPr>
              <w:t xml:space="preserve"> </w:t>
            </w:r>
            <w:r w:rsidRPr="001B19C5">
              <w:t xml:space="preserve">планируемом сносе объекта капитального строительства и уведомления о </w:t>
            </w:r>
            <w:r w:rsidRPr="001B19C5">
              <w:rPr>
                <w:spacing w:val="-67"/>
              </w:rPr>
              <w:t xml:space="preserve"> </w:t>
            </w:r>
            <w:r w:rsidRPr="001B19C5">
              <w:t>завершении</w:t>
            </w:r>
            <w:r w:rsidRPr="001B19C5">
              <w:rPr>
                <w:spacing w:val="-4"/>
              </w:rPr>
              <w:t xml:space="preserve"> </w:t>
            </w:r>
            <w:r w:rsidRPr="001B19C5">
              <w:t>сноса</w:t>
            </w:r>
            <w:r w:rsidRPr="001B19C5">
              <w:rPr>
                <w:spacing w:val="-4"/>
              </w:rPr>
              <w:t xml:space="preserve"> </w:t>
            </w:r>
            <w:r w:rsidRPr="001B19C5">
              <w:t>объекта</w:t>
            </w:r>
            <w:r w:rsidRPr="001B19C5">
              <w:rPr>
                <w:spacing w:val="-1"/>
              </w:rPr>
              <w:t xml:space="preserve"> </w:t>
            </w:r>
            <w:r w:rsidRPr="001B19C5">
              <w:t>капитального</w:t>
            </w:r>
            <w:r w:rsidRPr="001B19C5">
              <w:rPr>
                <w:spacing w:val="-1"/>
              </w:rPr>
              <w:t xml:space="preserve"> </w:t>
            </w:r>
            <w:r w:rsidRPr="001B19C5">
              <w:t>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5" w:rsidRPr="001B19C5" w:rsidRDefault="001B19C5" w:rsidP="001B19C5">
            <w:pPr>
              <w:pStyle w:val="1"/>
              <w:ind w:left="-108" w:right="499" w:firstLine="46"/>
              <w:rPr>
                <w:b/>
                <w:i/>
                <w:sz w:val="20"/>
                <w:szCs w:val="20"/>
              </w:rPr>
            </w:pPr>
            <w:r w:rsidRPr="001B19C5">
              <w:rPr>
                <w:sz w:val="20"/>
                <w:szCs w:val="20"/>
              </w:rPr>
              <w:t xml:space="preserve">Постановление от 15.02.2023 № 8-п «Об утверждении </w:t>
            </w:r>
            <w:r w:rsidRPr="001B19C5">
              <w:rPr>
                <w:sz w:val="20"/>
                <w:szCs w:val="20"/>
                <w:lang w:eastAsia="ru-RU"/>
              </w:rPr>
              <w:t xml:space="preserve">административного регламента </w:t>
            </w:r>
            <w:r w:rsidRPr="001B19C5">
              <w:rPr>
                <w:sz w:val="20"/>
                <w:szCs w:val="20"/>
              </w:rPr>
              <w:t>предоставления</w:t>
            </w:r>
            <w:r w:rsidRPr="001B19C5">
              <w:rPr>
                <w:spacing w:val="1"/>
                <w:sz w:val="20"/>
                <w:szCs w:val="20"/>
              </w:rPr>
              <w:t xml:space="preserve"> </w:t>
            </w:r>
            <w:r w:rsidRPr="001B19C5">
              <w:rPr>
                <w:sz w:val="20"/>
                <w:szCs w:val="20"/>
              </w:rPr>
              <w:t>муниципальной услуги «Направление уведомления о</w:t>
            </w:r>
            <w:r w:rsidRPr="001B19C5">
              <w:rPr>
                <w:spacing w:val="1"/>
                <w:sz w:val="20"/>
                <w:szCs w:val="20"/>
              </w:rPr>
              <w:t xml:space="preserve"> </w:t>
            </w:r>
            <w:r w:rsidRPr="001B19C5">
              <w:rPr>
                <w:sz w:val="20"/>
                <w:szCs w:val="20"/>
              </w:rPr>
              <w:t xml:space="preserve">планируемом сносе объекта капитального строительства и уведомления о </w:t>
            </w:r>
            <w:r w:rsidRPr="001B19C5">
              <w:rPr>
                <w:spacing w:val="-67"/>
                <w:sz w:val="20"/>
                <w:szCs w:val="20"/>
              </w:rPr>
              <w:t xml:space="preserve"> </w:t>
            </w:r>
            <w:r w:rsidRPr="001B19C5">
              <w:rPr>
                <w:sz w:val="20"/>
                <w:szCs w:val="20"/>
              </w:rPr>
              <w:t>завершении</w:t>
            </w:r>
            <w:r w:rsidRPr="001B19C5">
              <w:rPr>
                <w:spacing w:val="-4"/>
                <w:sz w:val="20"/>
                <w:szCs w:val="20"/>
              </w:rPr>
              <w:t xml:space="preserve"> </w:t>
            </w:r>
            <w:r w:rsidRPr="001B19C5">
              <w:rPr>
                <w:sz w:val="20"/>
                <w:szCs w:val="20"/>
              </w:rPr>
              <w:t>сноса</w:t>
            </w:r>
            <w:r w:rsidRPr="001B19C5">
              <w:rPr>
                <w:spacing w:val="-4"/>
                <w:sz w:val="20"/>
                <w:szCs w:val="20"/>
              </w:rPr>
              <w:t xml:space="preserve"> </w:t>
            </w:r>
            <w:r w:rsidRPr="001B19C5">
              <w:rPr>
                <w:sz w:val="20"/>
                <w:szCs w:val="20"/>
              </w:rPr>
              <w:t>объекта</w:t>
            </w:r>
            <w:r w:rsidRPr="001B19C5">
              <w:rPr>
                <w:spacing w:val="-1"/>
                <w:sz w:val="20"/>
                <w:szCs w:val="20"/>
              </w:rPr>
              <w:t xml:space="preserve"> </w:t>
            </w:r>
            <w:r w:rsidRPr="001B19C5">
              <w:rPr>
                <w:sz w:val="20"/>
                <w:szCs w:val="20"/>
              </w:rPr>
              <w:t>капитального</w:t>
            </w:r>
            <w:r w:rsidRPr="001B19C5">
              <w:rPr>
                <w:spacing w:val="-1"/>
                <w:sz w:val="20"/>
                <w:szCs w:val="20"/>
              </w:rPr>
              <w:t xml:space="preserve"> </w:t>
            </w:r>
            <w:r w:rsidRPr="001B19C5">
              <w:rPr>
                <w:sz w:val="20"/>
                <w:szCs w:val="20"/>
              </w:rPr>
              <w:t>строительства»</w:t>
            </w:r>
          </w:p>
          <w:p w:rsidR="00C44B63" w:rsidRPr="001B19C5" w:rsidRDefault="00C44B63" w:rsidP="00C44B63">
            <w:pPr>
              <w:tabs>
                <w:tab w:val="left" w:pos="9540"/>
              </w:tabs>
              <w:jc w:val="both"/>
              <w:outlineLvl w:val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3" w:rsidRPr="00C44B63" w:rsidRDefault="00C44B63" w:rsidP="00343125">
            <w:r w:rsidRPr="00C44B63">
              <w:t xml:space="preserve">Администрация МО </w:t>
            </w:r>
            <w:proofErr w:type="spellStart"/>
            <w:r w:rsidRPr="00C44B63">
              <w:t>Кичкасский</w:t>
            </w:r>
            <w:proofErr w:type="spellEnd"/>
            <w:r w:rsidRPr="00C44B63"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3" w:rsidRPr="00C44B63" w:rsidRDefault="00C44B63" w:rsidP="00343125">
            <w:r w:rsidRPr="00C44B63">
              <w:t>бесплатная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3" w:rsidRPr="00C44B63" w:rsidRDefault="00C44B63" w:rsidP="00343125">
            <w:r w:rsidRPr="00C44B63">
              <w:t>физическое лица и юридическое лицо</w:t>
            </w:r>
          </w:p>
        </w:tc>
      </w:tr>
    </w:tbl>
    <w:p w:rsidR="007F08E1" w:rsidRPr="00C44B63" w:rsidRDefault="007F08E1" w:rsidP="007F08E1">
      <w:pPr>
        <w:jc w:val="center"/>
        <w:rPr>
          <w:b/>
        </w:rPr>
      </w:pPr>
    </w:p>
    <w:p w:rsidR="0005752C" w:rsidRPr="00C44B63" w:rsidRDefault="0005752C" w:rsidP="007F08E1">
      <w:pPr>
        <w:jc w:val="center"/>
        <w:rPr>
          <w:b/>
        </w:rPr>
      </w:pPr>
      <w:bookmarkStart w:id="0" w:name="_GoBack"/>
      <w:bookmarkEnd w:id="0"/>
    </w:p>
    <w:sectPr w:rsidR="0005752C" w:rsidRPr="00C44B63" w:rsidSect="007C480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52FD1"/>
    <w:multiLevelType w:val="hybridMultilevel"/>
    <w:tmpl w:val="A148B698"/>
    <w:lvl w:ilvl="0" w:tplc="DAEA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53E81"/>
    <w:rsid w:val="0005752C"/>
    <w:rsid w:val="000B5004"/>
    <w:rsid w:val="000D0F75"/>
    <w:rsid w:val="00110BCD"/>
    <w:rsid w:val="00114651"/>
    <w:rsid w:val="0012291E"/>
    <w:rsid w:val="00127335"/>
    <w:rsid w:val="00133912"/>
    <w:rsid w:val="00144B32"/>
    <w:rsid w:val="00151608"/>
    <w:rsid w:val="00152E66"/>
    <w:rsid w:val="0019712C"/>
    <w:rsid w:val="001B19C5"/>
    <w:rsid w:val="00226FE8"/>
    <w:rsid w:val="00257C3D"/>
    <w:rsid w:val="002627D6"/>
    <w:rsid w:val="00283410"/>
    <w:rsid w:val="002C1C13"/>
    <w:rsid w:val="002D3169"/>
    <w:rsid w:val="002E665C"/>
    <w:rsid w:val="003017C1"/>
    <w:rsid w:val="00331AE7"/>
    <w:rsid w:val="0035484D"/>
    <w:rsid w:val="00384090"/>
    <w:rsid w:val="003975B6"/>
    <w:rsid w:val="003A5552"/>
    <w:rsid w:val="003B160F"/>
    <w:rsid w:val="003C5B33"/>
    <w:rsid w:val="003E46E1"/>
    <w:rsid w:val="00403124"/>
    <w:rsid w:val="00475E6D"/>
    <w:rsid w:val="004A692C"/>
    <w:rsid w:val="004C6607"/>
    <w:rsid w:val="004D7BF7"/>
    <w:rsid w:val="004F1B66"/>
    <w:rsid w:val="00533A85"/>
    <w:rsid w:val="0057373E"/>
    <w:rsid w:val="00585346"/>
    <w:rsid w:val="00587FC0"/>
    <w:rsid w:val="0059243B"/>
    <w:rsid w:val="00593BF4"/>
    <w:rsid w:val="005B20D6"/>
    <w:rsid w:val="005D51B2"/>
    <w:rsid w:val="005E4FA1"/>
    <w:rsid w:val="00662C2F"/>
    <w:rsid w:val="006C558D"/>
    <w:rsid w:val="006D7C58"/>
    <w:rsid w:val="006E6F5A"/>
    <w:rsid w:val="006F383C"/>
    <w:rsid w:val="007212BB"/>
    <w:rsid w:val="00725A14"/>
    <w:rsid w:val="007C480E"/>
    <w:rsid w:val="007C716D"/>
    <w:rsid w:val="007E1F0D"/>
    <w:rsid w:val="007E57A0"/>
    <w:rsid w:val="007F08E1"/>
    <w:rsid w:val="0080034C"/>
    <w:rsid w:val="00811734"/>
    <w:rsid w:val="00814829"/>
    <w:rsid w:val="008172C1"/>
    <w:rsid w:val="008910ED"/>
    <w:rsid w:val="0089475C"/>
    <w:rsid w:val="008B3587"/>
    <w:rsid w:val="008C0526"/>
    <w:rsid w:val="008C78BF"/>
    <w:rsid w:val="008E043A"/>
    <w:rsid w:val="00910F36"/>
    <w:rsid w:val="00916E4B"/>
    <w:rsid w:val="009452BE"/>
    <w:rsid w:val="00961B1F"/>
    <w:rsid w:val="00976144"/>
    <w:rsid w:val="009A2B5C"/>
    <w:rsid w:val="009B63F8"/>
    <w:rsid w:val="009F144A"/>
    <w:rsid w:val="00A55D71"/>
    <w:rsid w:val="00A641DF"/>
    <w:rsid w:val="00A65651"/>
    <w:rsid w:val="00A76CE3"/>
    <w:rsid w:val="00A84D15"/>
    <w:rsid w:val="00A96C2F"/>
    <w:rsid w:val="00A96F71"/>
    <w:rsid w:val="00AB04A9"/>
    <w:rsid w:val="00B0429D"/>
    <w:rsid w:val="00B10102"/>
    <w:rsid w:val="00B1118E"/>
    <w:rsid w:val="00B11C13"/>
    <w:rsid w:val="00B2727E"/>
    <w:rsid w:val="00B34803"/>
    <w:rsid w:val="00B50E84"/>
    <w:rsid w:val="00B60FC7"/>
    <w:rsid w:val="00B74B4D"/>
    <w:rsid w:val="00BA539D"/>
    <w:rsid w:val="00BC47FA"/>
    <w:rsid w:val="00BD5914"/>
    <w:rsid w:val="00BE1DD5"/>
    <w:rsid w:val="00C139A0"/>
    <w:rsid w:val="00C25BC6"/>
    <w:rsid w:val="00C338D2"/>
    <w:rsid w:val="00C37821"/>
    <w:rsid w:val="00C44B63"/>
    <w:rsid w:val="00C52F4F"/>
    <w:rsid w:val="00C6646F"/>
    <w:rsid w:val="00C70E5C"/>
    <w:rsid w:val="00C93038"/>
    <w:rsid w:val="00C956B0"/>
    <w:rsid w:val="00CA5989"/>
    <w:rsid w:val="00CC24CD"/>
    <w:rsid w:val="00CC3A7A"/>
    <w:rsid w:val="00CF34A0"/>
    <w:rsid w:val="00CF3F39"/>
    <w:rsid w:val="00D123F8"/>
    <w:rsid w:val="00D1245D"/>
    <w:rsid w:val="00D15F60"/>
    <w:rsid w:val="00D67B91"/>
    <w:rsid w:val="00D75C66"/>
    <w:rsid w:val="00D83A66"/>
    <w:rsid w:val="00D875E7"/>
    <w:rsid w:val="00D9276A"/>
    <w:rsid w:val="00D94A31"/>
    <w:rsid w:val="00DF305A"/>
    <w:rsid w:val="00DF5326"/>
    <w:rsid w:val="00DF7693"/>
    <w:rsid w:val="00E03232"/>
    <w:rsid w:val="00E04C32"/>
    <w:rsid w:val="00E15841"/>
    <w:rsid w:val="00E44910"/>
    <w:rsid w:val="00E46602"/>
    <w:rsid w:val="00E50F0C"/>
    <w:rsid w:val="00E62E03"/>
    <w:rsid w:val="00E83FC3"/>
    <w:rsid w:val="00EC724D"/>
    <w:rsid w:val="00ED24F1"/>
    <w:rsid w:val="00EF1CB8"/>
    <w:rsid w:val="00EF376C"/>
    <w:rsid w:val="00F03C06"/>
    <w:rsid w:val="00F205FA"/>
    <w:rsid w:val="00F266F1"/>
    <w:rsid w:val="00F27AA8"/>
    <w:rsid w:val="00F6619C"/>
    <w:rsid w:val="00F673CC"/>
    <w:rsid w:val="00F907F0"/>
    <w:rsid w:val="00F9738D"/>
    <w:rsid w:val="00FB2936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0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25B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5752C"/>
    <w:pPr>
      <w:ind w:left="720"/>
      <w:contextualSpacing/>
    </w:pPr>
  </w:style>
  <w:style w:type="paragraph" w:customStyle="1" w:styleId="a7">
    <w:name w:val="Знак"/>
    <w:basedOn w:val="a"/>
    <w:rsid w:val="00F205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F661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7F08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F08E1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C25B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qFormat/>
    <w:rsid w:val="00C25BC6"/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заголовок 6"/>
    <w:basedOn w:val="a"/>
    <w:next w:val="a"/>
    <w:rsid w:val="00C44B63"/>
    <w:pPr>
      <w:keepNext/>
      <w:widowControl/>
      <w:adjustRightInd/>
      <w:jc w:val="center"/>
      <w:outlineLvl w:val="5"/>
    </w:pPr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0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25B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5752C"/>
    <w:pPr>
      <w:ind w:left="720"/>
      <w:contextualSpacing/>
    </w:pPr>
  </w:style>
  <w:style w:type="paragraph" w:customStyle="1" w:styleId="a7">
    <w:name w:val="Знак"/>
    <w:basedOn w:val="a"/>
    <w:rsid w:val="00F205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F661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7F08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F08E1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C25B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qFormat/>
    <w:rsid w:val="00C25BC6"/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заголовок 6"/>
    <w:basedOn w:val="a"/>
    <w:next w:val="a"/>
    <w:rsid w:val="00C44B63"/>
    <w:pPr>
      <w:keepNext/>
      <w:widowControl/>
      <w:adjustRightInd/>
      <w:jc w:val="center"/>
      <w:outlineLvl w:val="5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8231-2AD3-4355-BA3F-D6D98173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HP</cp:lastModifiedBy>
  <cp:revision>18</cp:revision>
  <cp:lastPrinted>2023-06-23T09:07:00Z</cp:lastPrinted>
  <dcterms:created xsi:type="dcterms:W3CDTF">2022-11-25T05:02:00Z</dcterms:created>
  <dcterms:modified xsi:type="dcterms:W3CDTF">2023-07-07T04:25:00Z</dcterms:modified>
</cp:coreProperties>
</file>