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ayout w:type="fixed"/>
        <w:tblLook w:val="00A0" w:firstRow="1" w:lastRow="0" w:firstColumn="1" w:lastColumn="0" w:noHBand="0" w:noVBand="0"/>
      </w:tblPr>
      <w:tblGrid>
        <w:gridCol w:w="6071"/>
        <w:gridCol w:w="720"/>
        <w:gridCol w:w="3448"/>
      </w:tblGrid>
      <w:tr w:rsidR="00F838C6" w:rsidTr="00F838C6">
        <w:trPr>
          <w:cantSplit/>
          <w:trHeight w:val="5102"/>
        </w:trPr>
        <w:tc>
          <w:tcPr>
            <w:tcW w:w="6071" w:type="dxa"/>
          </w:tcPr>
          <w:p w:rsidR="00F838C6" w:rsidRDefault="00F838C6">
            <w:pPr>
              <w:pStyle w:val="1"/>
              <w:spacing w:line="276" w:lineRule="auto"/>
              <w:jc w:val="center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АДМИНИСТРАЦИЯ</w:t>
            </w:r>
          </w:p>
          <w:p w:rsidR="00F838C6" w:rsidRDefault="00F838C6">
            <w:pPr>
              <w:pStyle w:val="1"/>
              <w:spacing w:line="276" w:lineRule="auto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МУНИЦИПАЛЬНОГО ОБРАЗОВАНИЯ</w:t>
            </w:r>
          </w:p>
          <w:p w:rsidR="00F838C6" w:rsidRDefault="00F83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КИЧКАССКИЙ СЕЛЬСОВЕТ</w:t>
            </w:r>
          </w:p>
          <w:p w:rsidR="00F838C6" w:rsidRDefault="00F83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Переволоцкого района</w:t>
            </w:r>
          </w:p>
          <w:p w:rsidR="00F838C6" w:rsidRDefault="00F838C6">
            <w:pPr>
              <w:pStyle w:val="2"/>
              <w:spacing w:line="276" w:lineRule="auto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Оренбургской области</w:t>
            </w:r>
          </w:p>
          <w:p w:rsidR="00F838C6" w:rsidRDefault="00F83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C6" w:rsidRDefault="00F83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F838C6" w:rsidRDefault="00F83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от 24.07.2019 года  № 50-п</w:t>
            </w:r>
          </w:p>
          <w:p w:rsidR="00F838C6" w:rsidRDefault="00F838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38C6" w:rsidRDefault="00F838C6" w:rsidP="00F83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"О внесении изменений в постановление № 48-п от 19.09.2018г. </w:t>
            </w:r>
            <w:r w:rsidRPr="00F838C6">
              <w:rPr>
                <w:rFonts w:ascii="Times New Roman" w:hAnsi="Times New Roman"/>
                <w:sz w:val="28"/>
                <w:szCs w:val="28"/>
              </w:rPr>
              <w:t xml:space="preserve">"Об утверждении муниципальной программы «Устойчивое развитие территории </w:t>
            </w:r>
            <w:proofErr w:type="spellStart"/>
            <w:r w:rsidRPr="00F838C6">
              <w:rPr>
                <w:rFonts w:ascii="Times New Roman" w:hAnsi="Times New Roman"/>
                <w:sz w:val="28"/>
                <w:szCs w:val="28"/>
              </w:rPr>
              <w:t>Кичкасского</w:t>
            </w:r>
            <w:proofErr w:type="spellEnd"/>
            <w:r w:rsidRPr="00F838C6">
              <w:rPr>
                <w:rFonts w:ascii="Times New Roman" w:hAnsi="Times New Roman"/>
                <w:sz w:val="28"/>
                <w:szCs w:val="28"/>
              </w:rPr>
              <w:t xml:space="preserve"> сельсовета Переволоцкого района Оренбургской области на 2019-2024 годы».</w:t>
            </w:r>
          </w:p>
        </w:tc>
        <w:tc>
          <w:tcPr>
            <w:tcW w:w="720" w:type="dxa"/>
          </w:tcPr>
          <w:p w:rsidR="00F838C6" w:rsidRDefault="00F838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48" w:type="dxa"/>
          </w:tcPr>
          <w:p w:rsidR="00F838C6" w:rsidRDefault="00F838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  <w:p w:rsidR="00F838C6" w:rsidRDefault="00F838C6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F838C6" w:rsidRDefault="00F838C6" w:rsidP="00F838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38C6" w:rsidRPr="00F838C6" w:rsidRDefault="00F838C6" w:rsidP="00F838C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>
        <w:rPr>
          <w:rFonts w:ascii="Times New Roman" w:hAnsi="Times New Roman"/>
          <w:bCs/>
          <w:sz w:val="28"/>
          <w:szCs w:val="28"/>
        </w:rPr>
        <w:t xml:space="preserve">в постановление № 48-п от 19.09.2018г. </w:t>
      </w:r>
      <w:r w:rsidRPr="00F838C6">
        <w:rPr>
          <w:rFonts w:ascii="Times New Roman" w:hAnsi="Times New Roman"/>
          <w:bCs/>
          <w:sz w:val="28"/>
          <w:szCs w:val="28"/>
        </w:rPr>
        <w:t>"</w:t>
      </w:r>
      <w:r w:rsidRPr="00F838C6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«Устойчивое развитие территории </w:t>
      </w:r>
      <w:proofErr w:type="spellStart"/>
      <w:r w:rsidRPr="00F838C6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Pr="00F838C6">
        <w:rPr>
          <w:rFonts w:ascii="Times New Roman" w:hAnsi="Times New Roman"/>
          <w:sz w:val="28"/>
          <w:szCs w:val="28"/>
        </w:rPr>
        <w:t xml:space="preserve"> сельсовета Переволоцкого района Оренбургской области на 2019-2024 годы»:</w:t>
      </w:r>
    </w:p>
    <w:p w:rsidR="00F838C6" w:rsidRDefault="00F838C6" w:rsidP="00F838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№ 3  изложить в новой редакции.</w:t>
      </w:r>
    </w:p>
    <w:p w:rsidR="00F838C6" w:rsidRDefault="00F838C6" w:rsidP="00F8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44A9" w:rsidRDefault="00F838C6" w:rsidP="00F8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Постановление вступает в силу со дня его подписания. </w:t>
      </w:r>
    </w:p>
    <w:p w:rsidR="000E44A9" w:rsidRDefault="000E44A9" w:rsidP="00F8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C6" w:rsidRDefault="000E44A9" w:rsidP="00F8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38C6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F838C6">
        <w:rPr>
          <w:rFonts w:ascii="Times New Roman" w:hAnsi="Times New Roman"/>
          <w:sz w:val="28"/>
          <w:szCs w:val="28"/>
        </w:rPr>
        <w:t>Кичкасского</w:t>
      </w:r>
      <w:proofErr w:type="spellEnd"/>
      <w:r w:rsidR="00F838C6">
        <w:rPr>
          <w:rFonts w:ascii="Times New Roman" w:hAnsi="Times New Roman"/>
          <w:sz w:val="28"/>
          <w:szCs w:val="28"/>
        </w:rPr>
        <w:t xml:space="preserve"> сельсовета                                     Л.А. </w:t>
      </w:r>
      <w:proofErr w:type="spellStart"/>
      <w:r w:rsidR="00F838C6">
        <w:rPr>
          <w:rFonts w:ascii="Times New Roman" w:hAnsi="Times New Roman"/>
          <w:sz w:val="28"/>
          <w:szCs w:val="28"/>
        </w:rPr>
        <w:t>Кретинина</w:t>
      </w:r>
      <w:proofErr w:type="spellEnd"/>
    </w:p>
    <w:p w:rsidR="00F838C6" w:rsidRDefault="00F838C6" w:rsidP="00F8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4A9" w:rsidRDefault="00F838C6" w:rsidP="000E44A9">
      <w:pPr>
        <w:pStyle w:val="a3"/>
        <w:ind w:firstLine="0"/>
        <w:rPr>
          <w:szCs w:val="28"/>
        </w:rPr>
      </w:pPr>
      <w:r>
        <w:rPr>
          <w:szCs w:val="28"/>
        </w:rPr>
        <w:t>Разослано: в дело, ад</w:t>
      </w:r>
      <w:r w:rsidR="000E44A9">
        <w:rPr>
          <w:szCs w:val="28"/>
        </w:rPr>
        <w:t>министрации района, прокуратура</w:t>
      </w: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  <w:sectPr w:rsidR="000E44A9" w:rsidSect="000E4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4A9" w:rsidRPr="000E44A9" w:rsidRDefault="000E44A9" w:rsidP="000E44A9">
      <w:pPr>
        <w:shd w:val="clear" w:color="auto" w:fill="FFFFFF"/>
        <w:spacing w:line="326" w:lineRule="exac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П</w:t>
      </w:r>
      <w:r w:rsidRPr="000E44A9">
        <w:rPr>
          <w:rFonts w:ascii="Times New Roman" w:hAnsi="Times New Roman"/>
          <w:bCs/>
          <w:color w:val="000000"/>
          <w:sz w:val="24"/>
          <w:szCs w:val="24"/>
        </w:rPr>
        <w:t>риложение 3</w:t>
      </w:r>
    </w:p>
    <w:p w:rsidR="000E44A9" w:rsidRPr="000E44A9" w:rsidRDefault="000E44A9" w:rsidP="000E44A9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44A9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</w:t>
      </w:r>
    </w:p>
    <w:p w:rsidR="000E44A9" w:rsidRPr="000E44A9" w:rsidRDefault="000E44A9" w:rsidP="000E44A9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2"/>
        </w:rPr>
      </w:pPr>
      <w:r w:rsidRPr="000E44A9">
        <w:rPr>
          <w:b/>
          <w:bCs/>
          <w:color w:val="000000"/>
          <w:spacing w:val="-2"/>
        </w:rPr>
        <w:t xml:space="preserve">        реализации муниципальной программы  </w:t>
      </w:r>
    </w:p>
    <w:tbl>
      <w:tblPr>
        <w:tblpPr w:leftFromText="180" w:rightFromText="180" w:vertAnchor="text" w:horzAnchor="margin" w:tblpXSpec="center" w:tblpY="19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834"/>
        <w:gridCol w:w="1701"/>
        <w:gridCol w:w="882"/>
        <w:gridCol w:w="776"/>
        <w:gridCol w:w="47"/>
        <w:gridCol w:w="1414"/>
        <w:gridCol w:w="851"/>
        <w:gridCol w:w="850"/>
        <w:gridCol w:w="850"/>
        <w:gridCol w:w="993"/>
        <w:gridCol w:w="992"/>
        <w:gridCol w:w="851"/>
      </w:tblGrid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19" w:type="dxa"/>
            <w:gridSpan w:val="4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E44A9" w:rsidRPr="000E44A9" w:rsidTr="000E44A9">
        <w:trPr>
          <w:trHeight w:val="593"/>
        </w:trPr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76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РЗ ПЗ</w:t>
            </w:r>
          </w:p>
        </w:tc>
        <w:tc>
          <w:tcPr>
            <w:tcW w:w="1461" w:type="dxa"/>
            <w:gridSpan w:val="2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rPr>
          <w:trHeight w:val="657"/>
        </w:trPr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Муниципаль-ная</w:t>
            </w:r>
            <w:proofErr w:type="spellEnd"/>
            <w:proofErr w:type="gramEnd"/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программа 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 </w:t>
            </w:r>
            <w:proofErr w:type="spellStart"/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Кичкасский</w:t>
            </w:r>
            <w:proofErr w:type="spellEnd"/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Переволоцкого района Оренбургской области на 2015-2020гг»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8520,7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6362,2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7702,9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7472,9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7812,9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7985,9</w:t>
            </w:r>
          </w:p>
        </w:tc>
      </w:tr>
      <w:tr w:rsidR="000E44A9" w:rsidRPr="000E44A9" w:rsidTr="000E44A9">
        <w:trPr>
          <w:trHeight w:val="870"/>
        </w:trPr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6405,9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6362,2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7702,9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7472,9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7812,9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</w:rPr>
              <w:t>7985,9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2114,8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rPr>
          <w:trHeight w:val="2372"/>
        </w:trPr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</w:t>
            </w:r>
          </w:p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служб защиты населения и территорий от чрезвычайных ситуаций межмуниципального характера, включая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31 0 01 70050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A9" w:rsidRPr="000E44A9" w:rsidTr="000E44A9">
        <w:trPr>
          <w:trHeight w:val="1539"/>
        </w:trPr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«Обеспечение деятельности пожарной охраны»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31 0 02 70550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«Глава муниципального образования»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31 0 19 10010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824,2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«Содержание и ремонт,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автомобильных дорог общего пользования местного значения»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0409 </w:t>
            </w:r>
            <w:proofErr w:type="spellStart"/>
            <w:proofErr w:type="gramStart"/>
            <w:r w:rsidRPr="000E44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«Содержание и ремонт, капитальный ремонт автомобильных дорог общего пользования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значения»</w:t>
            </w:r>
          </w:p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0409 </w:t>
            </w:r>
            <w:proofErr w:type="spellStart"/>
            <w:proofErr w:type="gramStart"/>
            <w:r w:rsidRPr="000E44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31 0 04 90770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 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E44A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E44A9">
              <w:rPr>
                <w:rFonts w:ascii="Times New Roman" w:hAnsi="Times New Roman"/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населенных пунктов» 0409 </w:t>
            </w:r>
            <w:proofErr w:type="spellStart"/>
            <w:proofErr w:type="gramStart"/>
            <w:r w:rsidRPr="000E44A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310 0580410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2383,764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268,964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2114,8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6 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«Капитальный ремонт муниципального жилого фонда»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31 0 06 92020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«Мероприятия в области коммунального хозяйства» </w:t>
            </w:r>
          </w:p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31 0 07 90820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«Уличное освещение</w:t>
            </w:r>
            <w:r w:rsidRPr="000E4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31 0 08 92010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359,9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«Озеленение</w:t>
            </w:r>
            <w:r w:rsidRPr="000E44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31 0 09  92030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«Организация и содержание мест захоронения</w:t>
            </w:r>
            <w:r w:rsidRPr="000E44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31 0 10 92040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E44A9" w:rsidRPr="000E44A9" w:rsidTr="000E44A9">
        <w:trPr>
          <w:trHeight w:val="647"/>
        </w:trPr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11 </w:t>
            </w:r>
          </w:p>
          <w:p w:rsidR="000E44A9" w:rsidRPr="000E44A9" w:rsidRDefault="000E44A9" w:rsidP="000E44A9">
            <w:pPr>
              <w:widowControl w:val="0"/>
              <w:ind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4A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Прочие мероприятия по благоустройству  поселений</w:t>
            </w:r>
            <w:r w:rsidRPr="000E44A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31 0 11 92050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12 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«Центральный аппарат»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31 0 20 10020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1721,1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1721,1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1251,8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13 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«Мероприятия в сфере культуры и кинематографии</w:t>
            </w:r>
            <w:r w:rsidRPr="000E44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4A9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31 0 13 90240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14 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«Финансовое обеспечение деятельности Домов культуры и других учреждений культуры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(за исключением библиотек, музеев, театров, концертных и других организаций исполнительских искусств)» 0801 клубы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31 0 14 70240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1630,5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1454,8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1765,9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1630,5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1454,8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1765,9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15 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по библиотечному обслуживанию посетителей библиотек»0801 </w:t>
            </w:r>
            <w:proofErr w:type="spellStart"/>
            <w:r w:rsidRPr="000E44A9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31 0 15 70270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337,7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16 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«Финансовое обеспечение деятельности муниципального казенного учреждения, обеспечивающего предоставление услуг в сфере культуры (клубы)»0804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31 0 16 71750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17 </w:t>
            </w: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«Физкультурно-оздоровительная работа и спортивные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823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4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31 0 18 92060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0E44A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18 </w:t>
            </w:r>
          </w:p>
          <w:p w:rsidR="000E44A9" w:rsidRPr="000E44A9" w:rsidRDefault="000E44A9" w:rsidP="000E44A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E44A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E44A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 » 0412 </w:t>
            </w:r>
            <w:proofErr w:type="spellStart"/>
            <w:proofErr w:type="gramStart"/>
            <w:r w:rsidRPr="000E44A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31 0 21 80010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c>
          <w:tcPr>
            <w:tcW w:w="851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  <w:p w:rsidR="000E44A9" w:rsidRPr="000E44A9" w:rsidRDefault="000E44A9" w:rsidP="000E44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776" w:type="dxa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61" w:type="dxa"/>
            <w:gridSpan w:val="2"/>
            <w:vMerge w:val="restart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31 0 25 51180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  <w:tr w:rsidR="000E44A9" w:rsidRPr="000E44A9" w:rsidTr="000E44A9">
        <w:tc>
          <w:tcPr>
            <w:tcW w:w="851" w:type="dxa"/>
            <w:vMerge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  <w:vMerge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4A9" w:rsidRPr="000E44A9" w:rsidTr="000E44A9">
        <w:trPr>
          <w:trHeight w:val="1918"/>
        </w:trPr>
        <w:tc>
          <w:tcPr>
            <w:tcW w:w="851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E44A9" w:rsidRPr="000E44A9" w:rsidRDefault="000E44A9" w:rsidP="000E44A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" w:type="dxa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gridSpan w:val="2"/>
            <w:vMerge/>
            <w:vAlign w:val="center"/>
          </w:tcPr>
          <w:p w:rsidR="000E44A9" w:rsidRPr="000E44A9" w:rsidRDefault="000E44A9" w:rsidP="000E44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850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993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992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851" w:type="dxa"/>
          </w:tcPr>
          <w:p w:rsidR="000E44A9" w:rsidRPr="000E44A9" w:rsidRDefault="000E44A9" w:rsidP="000E44A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44A9">
              <w:rPr>
                <w:rFonts w:ascii="Times New Roman" w:hAnsi="Times New Roman"/>
                <w:sz w:val="24"/>
                <w:szCs w:val="24"/>
                <w:lang w:eastAsia="en-US"/>
              </w:rPr>
              <w:t>77,9</w:t>
            </w:r>
          </w:p>
        </w:tc>
      </w:tr>
    </w:tbl>
    <w:p w:rsidR="000E44A9" w:rsidRDefault="000E44A9" w:rsidP="00083443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44A9">
        <w:rPr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E44A9" w:rsidRDefault="000E44A9" w:rsidP="000E44A9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</w:p>
    <w:p w:rsidR="000E44A9" w:rsidRDefault="000E44A9" w:rsidP="000E44A9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</w:p>
    <w:p w:rsidR="000E44A9" w:rsidRDefault="000E44A9" w:rsidP="000E44A9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</w:p>
    <w:p w:rsidR="000E44A9" w:rsidRDefault="000E44A9" w:rsidP="000E44A9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</w:p>
    <w:p w:rsidR="000E44A9" w:rsidRDefault="000E44A9" w:rsidP="000E44A9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</w:p>
    <w:sectPr w:rsidR="000E44A9" w:rsidSect="000E44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C6"/>
    <w:rsid w:val="00083443"/>
    <w:rsid w:val="000E44A9"/>
    <w:rsid w:val="002A6ED6"/>
    <w:rsid w:val="00EB5A83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8C6"/>
    <w:pPr>
      <w:keepNext/>
      <w:spacing w:after="0" w:line="240" w:lineRule="auto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38C6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8C6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838C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838C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0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38C6"/>
    <w:pPr>
      <w:keepNext/>
      <w:spacing w:after="0" w:line="240" w:lineRule="auto"/>
      <w:outlineLvl w:val="0"/>
    </w:pPr>
    <w:rPr>
      <w:rFonts w:ascii="Times New Roman" w:hAnsi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838C6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38C6"/>
    <w:rPr>
      <w:rFonts w:ascii="Times New Roman" w:eastAsia="Times New Roman" w:hAnsi="Times New Roman" w:cs="Times New Roman"/>
      <w:b/>
      <w:i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838C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838C6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8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0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0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0E44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2019-08-12T03:47:00Z</cp:lastPrinted>
  <dcterms:created xsi:type="dcterms:W3CDTF">2019-08-02T07:01:00Z</dcterms:created>
  <dcterms:modified xsi:type="dcterms:W3CDTF">2019-08-12T03:53:00Z</dcterms:modified>
</cp:coreProperties>
</file>